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C5C29E" w14:textId="052F8C69" w:rsidR="00486521" w:rsidRPr="00F9258E" w:rsidRDefault="00B23EFC" w:rsidP="00B23EFC">
      <w:pPr>
        <w:pStyle w:val="Title"/>
        <w:rPr>
          <w:sz w:val="56"/>
          <w:szCs w:val="56"/>
        </w:rPr>
      </w:pPr>
      <w:r>
        <w:rPr>
          <w:sz w:val="56"/>
          <w:szCs w:val="56"/>
        </w:rPr>
        <w:t>Create program outcomes</w:t>
      </w:r>
    </w:p>
    <w:p w14:paraId="10CBA492" w14:textId="314660F9" w:rsidR="00362D98" w:rsidRPr="003F26AC" w:rsidRDefault="00B23EFC" w:rsidP="00B13BB8">
      <w:pPr>
        <w:pStyle w:val="Date"/>
      </w:pPr>
      <w:r>
        <w:t>December</w:t>
      </w:r>
      <w:r w:rsidR="00362D98" w:rsidRPr="003F26AC">
        <w:t xml:space="preserve"> </w:t>
      </w:r>
      <w:r>
        <w:t>2024</w:t>
      </w:r>
    </w:p>
    <w:p w14:paraId="6F7523DE" w14:textId="2C7AAAAB" w:rsidR="008F3431" w:rsidRPr="003F26AC" w:rsidRDefault="00410F97" w:rsidP="00B13BB8">
      <w:r>
        <w:rPr>
          <w:noProof/>
        </w:rPr>
        <w:pict w14:anchorId="2DA94AAF">
          <v:rect id="_x0000_i1025" alt="" style="width:244.8pt;height:5pt;mso-width-percent:0;mso-height-percent:0;mso-position-horizontal:absolute;mso-position-horizontal-relative:text;mso-position-vertical:absolute;mso-position-vertical-relative:text;mso-width-percent:0;mso-height-percent:0" o:hrpct="500" o:hralign="center" o:hrstd="t" o:hrnoshade="t" o:hr="t" fillcolor="#ed1b2f" stroked="f"/>
        </w:pict>
      </w:r>
    </w:p>
    <w:p w14:paraId="71292B4A" w14:textId="51B6400C" w:rsidR="00BA1FB9" w:rsidRPr="00520046" w:rsidRDefault="00B23EFC" w:rsidP="00B4493F">
      <w:pPr>
        <w:pStyle w:val="Heading1"/>
      </w:pPr>
      <w:r w:rsidRPr="00520046">
        <w:t>Introduction</w:t>
      </w:r>
    </w:p>
    <w:p w14:paraId="1790FA3F" w14:textId="77777777" w:rsidR="00B23EFC" w:rsidRPr="00E26CA6" w:rsidRDefault="00B23EFC" w:rsidP="00B23EFC">
      <w:pPr>
        <w:pStyle w:val="NoSpacing"/>
        <w:rPr>
          <w:rFonts w:ascii="Aptos Display" w:hAnsi="Aptos Display"/>
        </w:rPr>
      </w:pPr>
      <w:bookmarkStart w:id="0" w:name="_Toc226019635"/>
      <w:r w:rsidRPr="00E26CA6">
        <w:rPr>
          <w:rFonts w:ascii="Aptos Display" w:hAnsi="Aptos Display"/>
        </w:rPr>
        <w:t xml:space="preserve">Program outcomes are clear statements of the knowledge, skills, and values (or attitudes) that students </w:t>
      </w:r>
      <w:r>
        <w:rPr>
          <w:rFonts w:ascii="Aptos Display" w:hAnsi="Aptos Display"/>
        </w:rPr>
        <w:t xml:space="preserve">can </w:t>
      </w:r>
      <w:r w:rsidRPr="00E26CA6">
        <w:rPr>
          <w:rFonts w:ascii="Aptos Display" w:hAnsi="Aptos Display"/>
        </w:rPr>
        <w:t xml:space="preserve">develop </w:t>
      </w:r>
      <w:r>
        <w:rPr>
          <w:rFonts w:ascii="Aptos Display" w:hAnsi="Aptos Display"/>
        </w:rPr>
        <w:t>by</w:t>
      </w:r>
      <w:r w:rsidRPr="00E26CA6">
        <w:rPr>
          <w:rFonts w:ascii="Aptos Display" w:hAnsi="Aptos Display"/>
        </w:rPr>
        <w:t xml:space="preserve"> participating </w:t>
      </w:r>
      <w:proofErr w:type="gramStart"/>
      <w:r w:rsidRPr="00E26CA6">
        <w:rPr>
          <w:rFonts w:ascii="Aptos Display" w:hAnsi="Aptos Display"/>
        </w:rPr>
        <w:t>in a given</w:t>
      </w:r>
      <w:proofErr w:type="gramEnd"/>
      <w:r w:rsidRPr="00E26CA6">
        <w:rPr>
          <w:rFonts w:ascii="Aptos Display" w:hAnsi="Aptos Display"/>
        </w:rPr>
        <w:t xml:space="preserve"> program. Much as </w:t>
      </w:r>
      <w:hyperlink r:id="rId11" w:history="1">
        <w:r w:rsidRPr="00795CB6">
          <w:rPr>
            <w:rStyle w:val="Hyperlink"/>
            <w:rFonts w:ascii="Aptos Display" w:hAnsi="Aptos Display"/>
          </w:rPr>
          <w:t>learning outcomes</w:t>
        </w:r>
      </w:hyperlink>
      <w:r w:rsidRPr="00E26CA6">
        <w:rPr>
          <w:rFonts w:ascii="Aptos Display" w:hAnsi="Aptos Display"/>
        </w:rPr>
        <w:t xml:space="preserve"> help to guide instructional decisions at the course level, program outcomes help to guide curricular decisions at the unit level. </w:t>
      </w:r>
    </w:p>
    <w:p w14:paraId="2FDD06FF" w14:textId="77777777" w:rsidR="00B23EFC" w:rsidRPr="00E26CA6" w:rsidRDefault="00B23EFC" w:rsidP="00B23EFC">
      <w:pPr>
        <w:pStyle w:val="NoSpacing"/>
        <w:rPr>
          <w:rFonts w:ascii="Aptos Display" w:hAnsi="Aptos Display"/>
        </w:rPr>
      </w:pPr>
    </w:p>
    <w:p w14:paraId="4D6242BF" w14:textId="77777777" w:rsidR="00B23EFC" w:rsidRPr="00E26CA6" w:rsidRDefault="00B23EFC" w:rsidP="00B23EFC">
      <w:pPr>
        <w:pStyle w:val="NoSpacing"/>
        <w:rPr>
          <w:rFonts w:ascii="Aptos Display" w:hAnsi="Aptos Display"/>
        </w:rPr>
      </w:pPr>
      <w:r w:rsidRPr="00E26CA6">
        <w:rPr>
          <w:rFonts w:ascii="Aptos Display" w:hAnsi="Aptos Display"/>
        </w:rPr>
        <w:t xml:space="preserve">The </w:t>
      </w:r>
      <w:hyperlink r:id="rId12" w:history="1">
        <w:r w:rsidRPr="00795CB6">
          <w:rPr>
            <w:rStyle w:val="Hyperlink"/>
            <w:rFonts w:ascii="Aptos Display" w:hAnsi="Aptos Display"/>
          </w:rPr>
          <w:t>Regulation on Academic Reviews</w:t>
        </w:r>
      </w:hyperlink>
      <w:r w:rsidRPr="00E26CA6">
        <w:rPr>
          <w:rFonts w:ascii="Aptos Display" w:hAnsi="Aptos Display"/>
        </w:rPr>
        <w:t xml:space="preserve"> notes that the “learning objectives of the unit or program” should be addressed in the unit or program self-study document as applicable (See section 3: Academic Programs, Teaching and Learning). Academic program review can thus be an opportunity for developing program outcomes. </w:t>
      </w:r>
    </w:p>
    <w:p w14:paraId="4DA7789F" w14:textId="77777777" w:rsidR="00B23EFC" w:rsidRPr="00E26CA6" w:rsidRDefault="00B23EFC" w:rsidP="00B23EFC">
      <w:pPr>
        <w:pStyle w:val="NoSpacing"/>
        <w:rPr>
          <w:rFonts w:ascii="Aptos Display" w:hAnsi="Aptos Display"/>
        </w:rPr>
      </w:pPr>
    </w:p>
    <w:p w14:paraId="69BC27BC" w14:textId="724D504E" w:rsidR="00B23EFC" w:rsidRDefault="00B23EFC" w:rsidP="00B23EFC">
      <w:pPr>
        <w:pStyle w:val="NoSpacing"/>
        <w:spacing w:after="240"/>
        <w:rPr>
          <w:rFonts w:ascii="Aptos Display" w:hAnsi="Aptos Display"/>
        </w:rPr>
      </w:pPr>
      <w:r w:rsidRPr="00E26CA6">
        <w:rPr>
          <w:rFonts w:ascii="Aptos Display" w:hAnsi="Aptos Display"/>
        </w:rPr>
        <w:t xml:space="preserve">Program outcomes are being developed in multiple academic units at McGill. Data gathered offers a point of reference for discussions among instructors about what we want the program to look like, and what we want our students to be capable of. The process becomes data </w:t>
      </w:r>
      <w:proofErr w:type="gramStart"/>
      <w:r w:rsidRPr="00E26CA6">
        <w:rPr>
          <w:rFonts w:ascii="Aptos Display" w:hAnsi="Aptos Display"/>
        </w:rPr>
        <w:t>informed</w:t>
      </w:r>
      <w:proofErr w:type="gramEnd"/>
      <w:r w:rsidRPr="00E26CA6">
        <w:rPr>
          <w:rFonts w:ascii="Aptos Display" w:hAnsi="Aptos Display"/>
        </w:rPr>
        <w:t xml:space="preserve"> and faculty driven. These outcomes can be a powerful tool for communicating what content, habits of mind and skills (e.g. communication, research, teamwork) students should have, know, do, or value by the time they graduate.</w:t>
      </w:r>
    </w:p>
    <w:p w14:paraId="54DA9EE0" w14:textId="0A61750F" w:rsidR="00B23EFC" w:rsidRPr="00CD59F8" w:rsidRDefault="00B23EFC" w:rsidP="00B4493F">
      <w:pPr>
        <w:pStyle w:val="Heading1"/>
      </w:pPr>
      <w:r w:rsidRPr="00CD59F8">
        <w:t>Why do program outcomes matter?</w:t>
      </w:r>
    </w:p>
    <w:p w14:paraId="5078391A" w14:textId="77777777" w:rsidR="00B23EFC" w:rsidRPr="00795CB6" w:rsidRDefault="00B23EFC" w:rsidP="00B23EFC">
      <w:pPr>
        <w:spacing w:before="0" w:after="0"/>
        <w:rPr>
          <w:rFonts w:ascii="Aptos Display" w:hAnsi="Aptos Display" w:cs="Calibri"/>
        </w:rPr>
      </w:pPr>
      <w:r w:rsidRPr="00795CB6">
        <w:rPr>
          <w:rFonts w:ascii="Aptos Display" w:hAnsi="Aptos Display" w:cs="Calibri"/>
        </w:rPr>
        <w:t>Program outcomes express the unit’s priorities using shared language. They can be a touchstone to guide future curricular decisions, to help students progress, and to communicate about the program’s purpose with different audiences in and beyond the university. Specifically:</w:t>
      </w:r>
    </w:p>
    <w:p w14:paraId="2F33745C" w14:textId="77777777" w:rsidR="00B23EFC" w:rsidRPr="00CD59F8" w:rsidRDefault="00B23EFC" w:rsidP="00B23EFC">
      <w:pPr>
        <w:pStyle w:val="ListParagraph"/>
        <w:numPr>
          <w:ilvl w:val="0"/>
          <w:numId w:val="0"/>
        </w:numPr>
        <w:spacing w:after="0"/>
        <w:rPr>
          <w:rStyle w:val="IntenseEmphasis"/>
        </w:rPr>
      </w:pPr>
      <w:r w:rsidRPr="00CD59F8">
        <w:rPr>
          <w:rStyle w:val="IntenseEmphasis"/>
        </w:rPr>
        <w:t>Program outcomes allow instructors and administrators to:</w:t>
      </w:r>
    </w:p>
    <w:p w14:paraId="6403C60F" w14:textId="77777777" w:rsidR="00B23EFC" w:rsidRPr="00795CB6" w:rsidRDefault="00B23EFC" w:rsidP="00B23EFC">
      <w:pPr>
        <w:pStyle w:val="ListParagraph"/>
        <w:numPr>
          <w:ilvl w:val="0"/>
          <w:numId w:val="11"/>
        </w:numPr>
        <w:spacing w:after="0" w:line="240" w:lineRule="auto"/>
        <w:rPr>
          <w:rFonts w:ascii="Aptos Display" w:hAnsi="Aptos Display" w:cs="Calibri"/>
        </w:rPr>
      </w:pPr>
      <w:r w:rsidRPr="00795CB6">
        <w:rPr>
          <w:rFonts w:ascii="Aptos Display" w:hAnsi="Aptos Display" w:cs="Calibri"/>
        </w:rPr>
        <w:t>identify common expectations for all students in the program</w:t>
      </w:r>
    </w:p>
    <w:p w14:paraId="7FD22914" w14:textId="77777777" w:rsidR="00B23EFC" w:rsidRPr="00795CB6" w:rsidRDefault="00B23EFC" w:rsidP="00B23EFC">
      <w:pPr>
        <w:pStyle w:val="ListParagraph"/>
        <w:numPr>
          <w:ilvl w:val="0"/>
          <w:numId w:val="11"/>
        </w:numPr>
        <w:spacing w:after="0" w:line="240" w:lineRule="auto"/>
        <w:rPr>
          <w:rFonts w:ascii="Aptos Display" w:hAnsi="Aptos Display" w:cs="Calibri"/>
        </w:rPr>
      </w:pPr>
      <w:r w:rsidRPr="00795CB6">
        <w:rPr>
          <w:rFonts w:ascii="Aptos Display" w:hAnsi="Aptos Display" w:cs="Calibri"/>
        </w:rPr>
        <w:t>make learning expectations explicit to students</w:t>
      </w:r>
    </w:p>
    <w:p w14:paraId="3C7ED93B" w14:textId="77777777" w:rsidR="00B23EFC" w:rsidRPr="00795CB6" w:rsidRDefault="00B23EFC" w:rsidP="00B23EFC">
      <w:pPr>
        <w:pStyle w:val="ListParagraph"/>
        <w:numPr>
          <w:ilvl w:val="0"/>
          <w:numId w:val="11"/>
        </w:numPr>
        <w:spacing w:after="0" w:line="240" w:lineRule="auto"/>
        <w:rPr>
          <w:rFonts w:ascii="Aptos Display" w:hAnsi="Aptos Display" w:cs="Calibri"/>
        </w:rPr>
      </w:pPr>
      <w:r w:rsidRPr="00795CB6">
        <w:rPr>
          <w:rFonts w:ascii="Aptos Display" w:hAnsi="Aptos Display" w:cs="Calibri"/>
        </w:rPr>
        <w:t>for all courses: guide decisions about course development</w:t>
      </w:r>
    </w:p>
    <w:p w14:paraId="696074BD" w14:textId="77777777" w:rsidR="00B23EFC" w:rsidRPr="00795CB6" w:rsidRDefault="00B23EFC" w:rsidP="00B23EFC">
      <w:pPr>
        <w:pStyle w:val="ListParagraph"/>
        <w:numPr>
          <w:ilvl w:val="0"/>
          <w:numId w:val="11"/>
        </w:numPr>
        <w:spacing w:after="0" w:line="240" w:lineRule="auto"/>
        <w:rPr>
          <w:rFonts w:ascii="Aptos Display" w:hAnsi="Aptos Display" w:cs="Calibri"/>
        </w:rPr>
      </w:pPr>
      <w:r w:rsidRPr="00795CB6">
        <w:rPr>
          <w:rFonts w:ascii="Aptos Display" w:hAnsi="Aptos Display" w:cs="Calibri"/>
        </w:rPr>
        <w:t>within a given course: guide decisions about course content, strategies, and assessment</w:t>
      </w:r>
    </w:p>
    <w:p w14:paraId="346B5B5D" w14:textId="77777777" w:rsidR="00B23EFC" w:rsidRPr="00795CB6" w:rsidRDefault="00B23EFC" w:rsidP="00B23EFC">
      <w:pPr>
        <w:pStyle w:val="ListParagraph"/>
        <w:numPr>
          <w:ilvl w:val="0"/>
          <w:numId w:val="11"/>
        </w:numPr>
        <w:spacing w:after="0" w:line="240" w:lineRule="auto"/>
        <w:rPr>
          <w:rFonts w:ascii="Aptos Display" w:hAnsi="Aptos Display" w:cs="Calibri"/>
        </w:rPr>
      </w:pPr>
      <w:r w:rsidRPr="00795CB6">
        <w:rPr>
          <w:rFonts w:ascii="Aptos Display" w:hAnsi="Aptos Display" w:cs="Calibri"/>
        </w:rPr>
        <w:t>communicate with colleagues about courses using common language</w:t>
      </w:r>
    </w:p>
    <w:p w14:paraId="01D1E335" w14:textId="77777777" w:rsidR="00CD59F8" w:rsidRDefault="00CD59F8" w:rsidP="00B23EFC">
      <w:pPr>
        <w:pStyle w:val="ListParagraph"/>
        <w:numPr>
          <w:ilvl w:val="0"/>
          <w:numId w:val="0"/>
        </w:numPr>
        <w:spacing w:after="0"/>
        <w:rPr>
          <w:rStyle w:val="IntenseEmphasis"/>
        </w:rPr>
      </w:pPr>
    </w:p>
    <w:p w14:paraId="3DE73B85" w14:textId="0D9E027B" w:rsidR="00B23EFC" w:rsidRPr="00CD59F8" w:rsidRDefault="00B23EFC" w:rsidP="00B23EFC">
      <w:pPr>
        <w:pStyle w:val="ListParagraph"/>
        <w:numPr>
          <w:ilvl w:val="0"/>
          <w:numId w:val="0"/>
        </w:numPr>
        <w:spacing w:after="0"/>
        <w:rPr>
          <w:rStyle w:val="IntenseEmphasis"/>
        </w:rPr>
      </w:pPr>
      <w:r w:rsidRPr="00CD59F8">
        <w:rPr>
          <w:rStyle w:val="IntenseEmphasis"/>
        </w:rPr>
        <w:t>Program outcomes allow students to:</w:t>
      </w:r>
    </w:p>
    <w:p w14:paraId="6AE33B80" w14:textId="77777777" w:rsidR="00B23EFC" w:rsidRPr="00795CB6" w:rsidRDefault="00B23EFC" w:rsidP="00B23EFC">
      <w:pPr>
        <w:pStyle w:val="ListParagraph"/>
        <w:numPr>
          <w:ilvl w:val="0"/>
          <w:numId w:val="12"/>
        </w:numPr>
        <w:spacing w:after="0" w:line="240" w:lineRule="auto"/>
        <w:rPr>
          <w:rFonts w:ascii="Aptos Display" w:hAnsi="Aptos Display" w:cs="Calibri"/>
        </w:rPr>
      </w:pPr>
      <w:r w:rsidRPr="00795CB6">
        <w:rPr>
          <w:rFonts w:ascii="Aptos Display" w:hAnsi="Aptos Display" w:cs="Calibri"/>
        </w:rPr>
        <w:t>learn about program opportunities and expectations</w:t>
      </w:r>
    </w:p>
    <w:p w14:paraId="2A6E83B4" w14:textId="77777777" w:rsidR="00B23EFC" w:rsidRPr="00795CB6" w:rsidRDefault="00B23EFC" w:rsidP="00B23EFC">
      <w:pPr>
        <w:pStyle w:val="ListParagraph"/>
        <w:numPr>
          <w:ilvl w:val="0"/>
          <w:numId w:val="12"/>
        </w:numPr>
        <w:spacing w:after="0" w:line="240" w:lineRule="auto"/>
        <w:rPr>
          <w:rFonts w:ascii="Aptos Display" w:hAnsi="Aptos Display" w:cs="Calibri"/>
        </w:rPr>
      </w:pPr>
      <w:r w:rsidRPr="00795CB6">
        <w:rPr>
          <w:rFonts w:ascii="Aptos Display" w:hAnsi="Aptos Display" w:cs="Calibri"/>
        </w:rPr>
        <w:t>guide learning (focus, self-assessment)</w:t>
      </w:r>
    </w:p>
    <w:p w14:paraId="24CCB264" w14:textId="47692EC1" w:rsidR="00B23EFC" w:rsidRPr="00795CB6" w:rsidRDefault="00B23EFC" w:rsidP="00B23EFC">
      <w:pPr>
        <w:pStyle w:val="ListParagraph"/>
        <w:numPr>
          <w:ilvl w:val="0"/>
          <w:numId w:val="12"/>
        </w:numPr>
        <w:spacing w:line="240" w:lineRule="auto"/>
        <w:rPr>
          <w:rFonts w:ascii="Aptos Display" w:hAnsi="Aptos Display" w:cs="Calibri"/>
        </w:rPr>
      </w:pPr>
      <w:r w:rsidRPr="00795CB6">
        <w:rPr>
          <w:rFonts w:ascii="Aptos Display" w:hAnsi="Aptos Display" w:cs="Calibri"/>
        </w:rPr>
        <w:t>communicate with prospective employers</w:t>
      </w:r>
    </w:p>
    <w:p w14:paraId="5E4FFB55" w14:textId="77777777" w:rsidR="004C7B93" w:rsidRDefault="004C7B93">
      <w:pPr>
        <w:spacing w:before="0" w:after="0" w:line="240" w:lineRule="auto"/>
        <w:rPr>
          <w:rFonts w:ascii="Georgia" w:hAnsi="Georgia"/>
          <w:b/>
          <w:spacing w:val="10"/>
          <w:sz w:val="36"/>
          <w:szCs w:val="36"/>
        </w:rPr>
      </w:pPr>
      <w:r>
        <w:br w:type="page"/>
      </w:r>
    </w:p>
    <w:p w14:paraId="12697002" w14:textId="6E2A0D60" w:rsidR="00B23EFC" w:rsidRDefault="00B23EFC" w:rsidP="00B4493F">
      <w:pPr>
        <w:pStyle w:val="Heading1"/>
      </w:pPr>
      <w:r>
        <w:lastRenderedPageBreak/>
        <w:t>How do you create program outcomes?</w:t>
      </w:r>
    </w:p>
    <w:p w14:paraId="0EE27C6F" w14:textId="77777777" w:rsidR="00B23EFC" w:rsidRPr="00E26CA6" w:rsidRDefault="00B23EFC" w:rsidP="00B23EFC">
      <w:pPr>
        <w:pStyle w:val="NoSpacing"/>
        <w:rPr>
          <w:rFonts w:ascii="Aptos Display" w:hAnsi="Aptos Display"/>
        </w:rPr>
      </w:pPr>
      <w:r w:rsidRPr="00E26CA6">
        <w:rPr>
          <w:rFonts w:ascii="Aptos Display" w:hAnsi="Aptos Display"/>
        </w:rPr>
        <w:t>A guiding question to inform program outcomes is: What knowledge, skills, and values do we want to foster in our students?</w:t>
      </w:r>
    </w:p>
    <w:p w14:paraId="21CC7176" w14:textId="77777777" w:rsidR="00B23EFC" w:rsidRPr="00E26CA6" w:rsidRDefault="00B23EFC" w:rsidP="00B23EFC">
      <w:pPr>
        <w:pStyle w:val="NoSpacing"/>
        <w:rPr>
          <w:rFonts w:ascii="Aptos Display" w:hAnsi="Aptos Display"/>
        </w:rPr>
      </w:pPr>
    </w:p>
    <w:p w14:paraId="3B298C1E" w14:textId="77777777" w:rsidR="00B23EFC" w:rsidRPr="00E26CA6" w:rsidRDefault="00B23EFC" w:rsidP="00B23EFC">
      <w:pPr>
        <w:spacing w:before="0" w:after="0"/>
        <w:contextualSpacing/>
        <w:rPr>
          <w:rFonts w:ascii="Aptos Display" w:hAnsi="Aptos Display"/>
        </w:rPr>
      </w:pPr>
      <w:r w:rsidRPr="00E26CA6">
        <w:rPr>
          <w:rFonts w:ascii="Aptos Display" w:hAnsi="Aptos Display"/>
        </w:rPr>
        <w:t>The exact process by which your unit determines the answer to that guiding question will vary, depending on your unit’s context (e.g., instructor buy-in, unit size, time available). Drafting program outcomes is a chance to come to a consensus understanding of what matters in your program, so that students can take away these important aspects from their time in the required courses. Program outcomes can be data-informed, developed in consultation, build on past efforts and current strategic priorities, and consider relevant university and external documents. </w:t>
      </w:r>
    </w:p>
    <w:p w14:paraId="04E5C9B8" w14:textId="77777777" w:rsidR="00B23EFC" w:rsidRPr="00CD59F8" w:rsidRDefault="00B23EFC" w:rsidP="000A7030">
      <w:pPr>
        <w:pStyle w:val="Heading2"/>
      </w:pPr>
      <w:r w:rsidRPr="00CD59F8">
        <w:t>Draw from the following suggestions as appropriate.</w:t>
      </w:r>
    </w:p>
    <w:tbl>
      <w:tblPr>
        <w:tblStyle w:val="ListTable2-Accent2"/>
        <w:tblW w:w="0" w:type="auto"/>
        <w:tblCellMar>
          <w:top w:w="101" w:type="dxa"/>
          <w:bottom w:w="101" w:type="dxa"/>
        </w:tblCellMar>
        <w:tblLook w:val="0620" w:firstRow="1" w:lastRow="0" w:firstColumn="0" w:lastColumn="0" w:noHBand="1" w:noVBand="1"/>
      </w:tblPr>
      <w:tblGrid>
        <w:gridCol w:w="6716"/>
        <w:gridCol w:w="3076"/>
      </w:tblGrid>
      <w:tr w:rsidR="00B23EFC" w:rsidRPr="00795CB6" w14:paraId="47D1CEA9" w14:textId="77777777" w:rsidTr="000859B0">
        <w:trPr>
          <w:cnfStyle w:val="100000000000" w:firstRow="1" w:lastRow="0" w:firstColumn="0" w:lastColumn="0" w:oddVBand="0" w:evenVBand="0" w:oddHBand="0" w:evenHBand="0" w:firstRowFirstColumn="0" w:firstRowLastColumn="0" w:lastRowFirstColumn="0" w:lastRowLastColumn="0"/>
        </w:trPr>
        <w:tc>
          <w:tcPr>
            <w:tcW w:w="6941" w:type="dxa"/>
          </w:tcPr>
          <w:p w14:paraId="74A5BD84" w14:textId="77777777" w:rsidR="00B23EFC" w:rsidRPr="00884E47" w:rsidRDefault="00B23EFC" w:rsidP="00884E47">
            <w:pPr>
              <w:spacing w:after="0"/>
            </w:pPr>
            <w:r w:rsidRPr="00884E47">
              <w:t>Suggestion</w:t>
            </w:r>
          </w:p>
        </w:tc>
        <w:tc>
          <w:tcPr>
            <w:tcW w:w="3191" w:type="dxa"/>
          </w:tcPr>
          <w:p w14:paraId="1564670B" w14:textId="77777777" w:rsidR="00B23EFC" w:rsidRPr="00884E47" w:rsidRDefault="00B23EFC" w:rsidP="00884E47">
            <w:pPr>
              <w:spacing w:after="0"/>
            </w:pPr>
            <w:r w:rsidRPr="00884E47">
              <w:t>Rationale</w:t>
            </w:r>
          </w:p>
        </w:tc>
      </w:tr>
      <w:tr w:rsidR="00B23EFC" w:rsidRPr="00795CB6" w14:paraId="7B0A3589" w14:textId="77777777" w:rsidTr="000859B0">
        <w:tc>
          <w:tcPr>
            <w:tcW w:w="6941" w:type="dxa"/>
          </w:tcPr>
          <w:p w14:paraId="56F2160A" w14:textId="77777777" w:rsidR="00B23EFC" w:rsidRPr="00795CB6" w:rsidRDefault="00B23EFC" w:rsidP="00795CB6">
            <w:pPr>
              <w:pStyle w:val="NoSpacing"/>
              <w:keepLines/>
              <w:rPr>
                <w:rFonts w:ascii="Aptos Display" w:hAnsi="Aptos Display"/>
                <w:sz w:val="20"/>
              </w:rPr>
            </w:pPr>
            <w:r w:rsidRPr="00795CB6">
              <w:rPr>
                <w:rFonts w:ascii="Aptos Display" w:hAnsi="Aptos Display"/>
                <w:sz w:val="20"/>
              </w:rPr>
              <w:t>Describe why you wish to create program outcomes. See “Why do program outcomes matter,” and identify any additional reasons you plan to develop program outcomes. Have you been asked to do so? Is it an accreditation requirement? Did you hear about program outcomes at a conference? Do colleagues’ views about the purpose of the program differ?</w:t>
            </w:r>
          </w:p>
        </w:tc>
        <w:tc>
          <w:tcPr>
            <w:tcW w:w="3191" w:type="dxa"/>
          </w:tcPr>
          <w:p w14:paraId="20446603" w14:textId="77777777" w:rsidR="00B23EFC" w:rsidRPr="00795CB6" w:rsidRDefault="00B23EFC" w:rsidP="00795CB6">
            <w:pPr>
              <w:pStyle w:val="NoSpacing"/>
              <w:keepLines/>
              <w:rPr>
                <w:rFonts w:ascii="Aptos Display" w:hAnsi="Aptos Display"/>
                <w:sz w:val="20"/>
              </w:rPr>
            </w:pPr>
            <w:r w:rsidRPr="00795CB6">
              <w:rPr>
                <w:rFonts w:ascii="Aptos Display" w:hAnsi="Aptos Display"/>
                <w:sz w:val="20"/>
              </w:rPr>
              <w:t xml:space="preserve">Time is a finite resource, and creating program outcomes takes time. Clearly communicating </w:t>
            </w:r>
            <w:proofErr w:type="gramStart"/>
            <w:r w:rsidRPr="00795CB6">
              <w:rPr>
                <w:rFonts w:ascii="Aptos Display" w:hAnsi="Aptos Display"/>
                <w:sz w:val="20"/>
              </w:rPr>
              <w:t>why</w:t>
            </w:r>
            <w:proofErr w:type="gramEnd"/>
            <w:r w:rsidRPr="00795CB6">
              <w:rPr>
                <w:rFonts w:ascii="Aptos Display" w:hAnsi="Aptos Display"/>
                <w:sz w:val="20"/>
              </w:rPr>
              <w:t xml:space="preserve"> you will be creating program outcomes can help foster buy in from colleagues.</w:t>
            </w:r>
          </w:p>
        </w:tc>
      </w:tr>
      <w:tr w:rsidR="00B23EFC" w:rsidRPr="00795CB6" w14:paraId="00D77CF1" w14:textId="77777777" w:rsidTr="000859B0">
        <w:tc>
          <w:tcPr>
            <w:tcW w:w="6941" w:type="dxa"/>
          </w:tcPr>
          <w:p w14:paraId="51B4CEAA" w14:textId="77777777" w:rsidR="00B23EFC" w:rsidRPr="00795CB6" w:rsidRDefault="00B23EFC" w:rsidP="00795CB6">
            <w:pPr>
              <w:pStyle w:val="NoSpacing"/>
              <w:keepLines/>
              <w:rPr>
                <w:rFonts w:ascii="Aptos Display" w:hAnsi="Aptos Display"/>
                <w:sz w:val="20"/>
              </w:rPr>
            </w:pPr>
            <w:r w:rsidRPr="00795CB6">
              <w:rPr>
                <w:rFonts w:ascii="Aptos Display" w:hAnsi="Aptos Display"/>
                <w:sz w:val="20"/>
              </w:rPr>
              <w:t>Develop program outcomes in consultation with instructors, students, and other stakeholders (e.g., unit staff, prospective employers, alumni).</w:t>
            </w:r>
          </w:p>
        </w:tc>
        <w:tc>
          <w:tcPr>
            <w:tcW w:w="3191" w:type="dxa"/>
          </w:tcPr>
          <w:p w14:paraId="20694061" w14:textId="77777777" w:rsidR="00B23EFC" w:rsidRPr="00795CB6" w:rsidRDefault="00B23EFC" w:rsidP="00795CB6">
            <w:pPr>
              <w:pStyle w:val="NoSpacing"/>
              <w:keepLines/>
              <w:rPr>
                <w:rFonts w:ascii="Aptos Display" w:hAnsi="Aptos Display"/>
                <w:sz w:val="20"/>
              </w:rPr>
            </w:pPr>
            <w:r w:rsidRPr="00795CB6">
              <w:rPr>
                <w:rFonts w:ascii="Aptos Display" w:hAnsi="Aptos Display"/>
                <w:sz w:val="20"/>
              </w:rPr>
              <w:t>Get people on board from the beginning.</w:t>
            </w:r>
          </w:p>
        </w:tc>
      </w:tr>
      <w:tr w:rsidR="00B23EFC" w:rsidRPr="00795CB6" w14:paraId="1C8B9F40" w14:textId="77777777" w:rsidTr="000859B0">
        <w:tc>
          <w:tcPr>
            <w:tcW w:w="6941" w:type="dxa"/>
          </w:tcPr>
          <w:p w14:paraId="65E0E9C3" w14:textId="77777777" w:rsidR="00B23EFC" w:rsidRPr="00795CB6" w:rsidRDefault="00B23EFC" w:rsidP="00795CB6">
            <w:pPr>
              <w:pStyle w:val="NoSpacing"/>
              <w:keepLines/>
              <w:rPr>
                <w:rFonts w:ascii="Aptos Display" w:hAnsi="Aptos Display"/>
                <w:sz w:val="20"/>
              </w:rPr>
            </w:pPr>
            <w:r w:rsidRPr="00795CB6">
              <w:rPr>
                <w:rFonts w:ascii="Aptos Display" w:hAnsi="Aptos Display"/>
                <w:sz w:val="20"/>
              </w:rPr>
              <w:t>Identify data sources that may inform such discussions. For instance, these may include data requests (from Student Information Systems, etc.), surveys and/or focus groups (with instructors, students, alumni, or prospective employers), interviews, benchmarking of peer institution websites, and past department/program reviews and curriculum reports.</w:t>
            </w:r>
          </w:p>
        </w:tc>
        <w:tc>
          <w:tcPr>
            <w:tcW w:w="3191" w:type="dxa"/>
          </w:tcPr>
          <w:p w14:paraId="0074D13C" w14:textId="77777777" w:rsidR="00B23EFC" w:rsidRPr="00795CB6" w:rsidRDefault="00B23EFC" w:rsidP="00795CB6">
            <w:pPr>
              <w:pStyle w:val="NoSpacing"/>
              <w:keepLines/>
              <w:rPr>
                <w:rFonts w:ascii="Aptos Display" w:hAnsi="Aptos Display"/>
                <w:sz w:val="20"/>
              </w:rPr>
            </w:pPr>
            <w:r w:rsidRPr="00795CB6">
              <w:rPr>
                <w:rFonts w:ascii="Aptos Display" w:hAnsi="Aptos Display"/>
                <w:sz w:val="20"/>
              </w:rPr>
              <w:t>This helps to ground discussions in local data reflecting current perspectives and experiences.</w:t>
            </w:r>
          </w:p>
        </w:tc>
      </w:tr>
      <w:tr w:rsidR="00B23EFC" w:rsidRPr="00795CB6" w14:paraId="590E772D" w14:textId="77777777" w:rsidTr="000859B0">
        <w:tc>
          <w:tcPr>
            <w:tcW w:w="6941" w:type="dxa"/>
          </w:tcPr>
          <w:p w14:paraId="3369136C" w14:textId="77777777" w:rsidR="00B23EFC" w:rsidRPr="00795CB6" w:rsidRDefault="00B23EFC" w:rsidP="00795CB6">
            <w:pPr>
              <w:pStyle w:val="NoSpacing"/>
              <w:keepLines/>
              <w:rPr>
                <w:rFonts w:ascii="Aptos Display" w:hAnsi="Aptos Display"/>
                <w:sz w:val="20"/>
              </w:rPr>
            </w:pPr>
            <w:r w:rsidRPr="00795CB6">
              <w:rPr>
                <w:rFonts w:ascii="Aptos Display" w:hAnsi="Aptos Display"/>
                <w:sz w:val="20"/>
              </w:rPr>
              <w:t>Identify other relevant information within or beyond the program that you wish to consider when creating program outcomes.</w:t>
            </w:r>
          </w:p>
          <w:p w14:paraId="611AEBEA" w14:textId="77777777" w:rsidR="00B23EFC" w:rsidRPr="00795CB6" w:rsidRDefault="00B23EFC" w:rsidP="00795CB6">
            <w:pPr>
              <w:pStyle w:val="NoSpacing"/>
              <w:keepLines/>
              <w:rPr>
                <w:rFonts w:ascii="Aptos Display" w:hAnsi="Aptos Display"/>
                <w:sz w:val="20"/>
              </w:rPr>
            </w:pPr>
            <w:r w:rsidRPr="00795CB6">
              <w:rPr>
                <w:rFonts w:ascii="Aptos Display" w:hAnsi="Aptos Display"/>
                <w:sz w:val="20"/>
              </w:rPr>
              <w:t xml:space="preserve">For instance, consider the extent to which university or local strategic documents may come into play, possibly highlighting departmental, institutional or disciplinary commitments that may inform program outcomes. </w:t>
            </w:r>
          </w:p>
          <w:p w14:paraId="60D951C0" w14:textId="77777777" w:rsidR="00B23EFC" w:rsidRPr="00795CB6" w:rsidRDefault="00B23EFC" w:rsidP="00795CB6">
            <w:pPr>
              <w:pStyle w:val="NoSpacing"/>
              <w:keepLines/>
              <w:numPr>
                <w:ilvl w:val="0"/>
                <w:numId w:val="13"/>
              </w:numPr>
              <w:rPr>
                <w:rFonts w:ascii="Aptos Display" w:hAnsi="Aptos Display"/>
                <w:sz w:val="20"/>
              </w:rPr>
            </w:pPr>
            <w:r w:rsidRPr="00795CB6">
              <w:rPr>
                <w:rFonts w:ascii="Aptos Display" w:hAnsi="Aptos Display"/>
                <w:sz w:val="20"/>
              </w:rPr>
              <w:t xml:space="preserve">University documents: </w:t>
            </w:r>
            <w:hyperlink r:id="rId13" w:history="1">
              <w:r w:rsidRPr="00795CB6">
                <w:rPr>
                  <w:rStyle w:val="Hyperlink"/>
                  <w:rFonts w:ascii="Aptos Display" w:hAnsi="Aptos Display"/>
                  <w:sz w:val="20"/>
                </w:rPr>
                <w:t>Equity, Diversity &amp; Inclusion (EDI) Strategic Plan 2020-2025</w:t>
              </w:r>
            </w:hyperlink>
            <w:r w:rsidRPr="00795CB6">
              <w:rPr>
                <w:rFonts w:ascii="Aptos Display" w:hAnsi="Aptos Display"/>
                <w:sz w:val="20"/>
              </w:rPr>
              <w:t xml:space="preserve">, </w:t>
            </w:r>
            <w:hyperlink r:id="rId14" w:history="1">
              <w:r w:rsidRPr="00795CB6">
                <w:rPr>
                  <w:rStyle w:val="Hyperlink"/>
                  <w:rFonts w:ascii="Aptos Display" w:hAnsi="Aptos Display"/>
                  <w:sz w:val="20"/>
                </w:rPr>
                <w:t>Action Plan to Address Anti-Black Racism 2020-2025</w:t>
              </w:r>
            </w:hyperlink>
            <w:r w:rsidRPr="00795CB6">
              <w:rPr>
                <w:rFonts w:ascii="Aptos Display" w:hAnsi="Aptos Display"/>
                <w:sz w:val="20"/>
              </w:rPr>
              <w:t xml:space="preserve">, </w:t>
            </w:r>
            <w:hyperlink r:id="rId15" w:history="1">
              <w:r w:rsidRPr="00795CB6">
                <w:rPr>
                  <w:rStyle w:val="Hyperlink"/>
                  <w:rFonts w:ascii="Aptos Display" w:hAnsi="Aptos Display"/>
                  <w:sz w:val="20"/>
                </w:rPr>
                <w:t>Truth &amp; Reconciliation at McGill</w:t>
              </w:r>
            </w:hyperlink>
            <w:r w:rsidRPr="00795CB6">
              <w:rPr>
                <w:rFonts w:ascii="Aptos Display" w:hAnsi="Aptos Display"/>
                <w:sz w:val="20"/>
              </w:rPr>
              <w:t xml:space="preserve">, </w:t>
            </w:r>
            <w:hyperlink r:id="rId16" w:history="1">
              <w:r w:rsidRPr="00795CB6">
                <w:rPr>
                  <w:rStyle w:val="Hyperlink"/>
                  <w:rFonts w:ascii="Aptos Display" w:hAnsi="Aptos Display"/>
                  <w:sz w:val="20"/>
                </w:rPr>
                <w:t>Sustainability Education Resources</w:t>
              </w:r>
            </w:hyperlink>
          </w:p>
          <w:p w14:paraId="0C221DE7" w14:textId="77777777" w:rsidR="00B23EFC" w:rsidRPr="00795CB6" w:rsidRDefault="00B23EFC" w:rsidP="00795CB6">
            <w:pPr>
              <w:pStyle w:val="NoSpacing"/>
              <w:keepLines/>
              <w:numPr>
                <w:ilvl w:val="0"/>
                <w:numId w:val="13"/>
              </w:numPr>
              <w:rPr>
                <w:rFonts w:ascii="Aptos Display" w:hAnsi="Aptos Display"/>
                <w:sz w:val="20"/>
              </w:rPr>
            </w:pPr>
            <w:r w:rsidRPr="00795CB6">
              <w:rPr>
                <w:rFonts w:ascii="Aptos Display" w:hAnsi="Aptos Display"/>
                <w:sz w:val="20"/>
              </w:rPr>
              <w:t xml:space="preserve">External documents and relevant literature (e.g., the United Nations’ </w:t>
            </w:r>
            <w:hyperlink r:id="rId17" w:history="1">
              <w:r w:rsidRPr="00795CB6">
                <w:rPr>
                  <w:rStyle w:val="Hyperlink"/>
                  <w:rFonts w:ascii="Aptos Display" w:hAnsi="Aptos Display"/>
                  <w:sz w:val="20"/>
                </w:rPr>
                <w:t>Sustainable Development Goals</w:t>
              </w:r>
            </w:hyperlink>
            <w:r w:rsidRPr="00795CB6">
              <w:rPr>
                <w:rFonts w:ascii="Aptos Display" w:hAnsi="Aptos Display"/>
                <w:sz w:val="20"/>
              </w:rPr>
              <w:t xml:space="preserve">, the </w:t>
            </w:r>
            <w:hyperlink r:id="rId18" w:history="1">
              <w:r w:rsidRPr="00795CB6">
                <w:rPr>
                  <w:rStyle w:val="Hyperlink"/>
                  <w:rFonts w:ascii="Aptos Display" w:hAnsi="Aptos Display"/>
                  <w:sz w:val="20"/>
                </w:rPr>
                <w:t>Truth and Reconciliation Commission of Canada’s Reports</w:t>
              </w:r>
            </w:hyperlink>
            <w:r w:rsidRPr="00795CB6">
              <w:rPr>
                <w:rFonts w:ascii="Aptos Display" w:hAnsi="Aptos Display"/>
                <w:sz w:val="20"/>
              </w:rPr>
              <w:t>, relevant requirements/recommendations from accrediting and professional bodies)</w:t>
            </w:r>
          </w:p>
        </w:tc>
        <w:tc>
          <w:tcPr>
            <w:tcW w:w="3191" w:type="dxa"/>
          </w:tcPr>
          <w:p w14:paraId="13E1D0A8" w14:textId="77777777" w:rsidR="00B23EFC" w:rsidRPr="00795CB6" w:rsidRDefault="00B23EFC" w:rsidP="00795CB6">
            <w:pPr>
              <w:pStyle w:val="NoSpacing"/>
              <w:keepLines/>
              <w:rPr>
                <w:rFonts w:ascii="Aptos Display" w:hAnsi="Aptos Display"/>
                <w:sz w:val="20"/>
              </w:rPr>
            </w:pPr>
            <w:r w:rsidRPr="00795CB6">
              <w:rPr>
                <w:rFonts w:ascii="Aptos Display" w:hAnsi="Aptos Display"/>
                <w:sz w:val="20"/>
              </w:rPr>
              <w:t xml:space="preserve">This is an opportunity to consider how the eventual program outcomes can reflect the programmatic, institutional, and societal context within which the program takes place. </w:t>
            </w:r>
          </w:p>
        </w:tc>
      </w:tr>
      <w:bookmarkEnd w:id="0"/>
    </w:tbl>
    <w:p w14:paraId="20345A1A" w14:textId="77777777" w:rsidR="004C7B93" w:rsidRDefault="004C7B93" w:rsidP="000A7030">
      <w:pPr>
        <w:pStyle w:val="Heading2"/>
      </w:pPr>
    </w:p>
    <w:p w14:paraId="7D90432D" w14:textId="77777777" w:rsidR="004C7B93" w:rsidRDefault="004C7B93">
      <w:pPr>
        <w:spacing w:before="0" w:after="0" w:line="240" w:lineRule="auto"/>
        <w:rPr>
          <w:b/>
          <w:bCs/>
          <w:sz w:val="36"/>
          <w:szCs w:val="32"/>
        </w:rPr>
      </w:pPr>
      <w:r>
        <w:br w:type="page"/>
      </w:r>
    </w:p>
    <w:p w14:paraId="682E8292" w14:textId="1371532B" w:rsidR="00BA1FB9" w:rsidRDefault="00B23EFC" w:rsidP="000A7030">
      <w:pPr>
        <w:pStyle w:val="Heading2"/>
      </w:pPr>
      <w:r>
        <w:lastRenderedPageBreak/>
        <w:t>Self-serve materials for developing program outcomes</w:t>
      </w:r>
    </w:p>
    <w:p w14:paraId="0EEDC8F8" w14:textId="57C31BA8" w:rsidR="00B23EFC" w:rsidRPr="00E26CA6" w:rsidRDefault="00B23EFC" w:rsidP="00B23EFC">
      <w:pPr>
        <w:pStyle w:val="NoSpacing"/>
        <w:rPr>
          <w:rFonts w:ascii="Aptos Display" w:hAnsi="Aptos Display"/>
          <w:lang w:val="en-US"/>
        </w:rPr>
      </w:pPr>
      <w:bookmarkStart w:id="1" w:name="_Toc226019636"/>
      <w:r w:rsidRPr="3AEC86E8">
        <w:rPr>
          <w:rFonts w:ascii="Aptos Display" w:hAnsi="Aptos Display"/>
          <w:lang w:val="en-US"/>
        </w:rPr>
        <w:t xml:space="preserve">The following Survey and Agenda templates are offered for units (e.g., programs, departments, faculties) who wish to develop program outcomes.  These are complemented by the Program outcomes retreat template, available in the TLS KB article: Develop the curriculum (unit-level). They aim to support units in meeting the following goals during a </w:t>
      </w:r>
      <w:r w:rsidR="00F42212">
        <w:rPr>
          <w:rFonts w:ascii="Aptos Display" w:hAnsi="Aptos Display"/>
          <w:lang w:val="en-US"/>
        </w:rPr>
        <w:t>half</w:t>
      </w:r>
      <w:r w:rsidRPr="3AEC86E8">
        <w:rPr>
          <w:rFonts w:ascii="Aptos Display" w:hAnsi="Aptos Display"/>
          <w:lang w:val="en-US"/>
        </w:rPr>
        <w:t xml:space="preserve">-day retreat: </w:t>
      </w:r>
    </w:p>
    <w:p w14:paraId="53439215" w14:textId="77777777" w:rsidR="00B23EFC" w:rsidRPr="00E26CA6" w:rsidRDefault="00B23EFC" w:rsidP="00B23EFC">
      <w:pPr>
        <w:pStyle w:val="NoSpacing"/>
        <w:numPr>
          <w:ilvl w:val="0"/>
          <w:numId w:val="14"/>
        </w:numPr>
        <w:rPr>
          <w:rFonts w:ascii="Aptos Display" w:hAnsi="Aptos Display"/>
          <w:lang w:val="en-US"/>
        </w:rPr>
      </w:pPr>
      <w:r w:rsidRPr="00E26CA6">
        <w:rPr>
          <w:rFonts w:ascii="Aptos Display" w:hAnsi="Aptos Display"/>
          <w:lang w:val="en-US"/>
        </w:rPr>
        <w:t>Establish a shared understanding of the concept of program outcomes.</w:t>
      </w:r>
    </w:p>
    <w:p w14:paraId="62480E1D" w14:textId="77777777" w:rsidR="00B23EFC" w:rsidRPr="00E26CA6" w:rsidRDefault="00B23EFC" w:rsidP="00B23EFC">
      <w:pPr>
        <w:pStyle w:val="NoSpacing"/>
        <w:numPr>
          <w:ilvl w:val="0"/>
          <w:numId w:val="14"/>
        </w:numPr>
        <w:spacing w:after="240"/>
        <w:rPr>
          <w:rFonts w:ascii="Aptos Display" w:hAnsi="Aptos Display"/>
          <w:lang w:val="en-US"/>
        </w:rPr>
      </w:pPr>
      <w:r w:rsidRPr="00E26CA6">
        <w:rPr>
          <w:rFonts w:ascii="Aptos Display" w:hAnsi="Aptos Display"/>
        </w:rPr>
        <w:t>Develop draft program outcomes to reflect what students would be able to know, do, and value after completing the program in question. These may be aspirational and can serve as touchstones for making curricular decisions going forward.</w:t>
      </w:r>
    </w:p>
    <w:p w14:paraId="0036BFF1" w14:textId="4F6E2989" w:rsidR="00B23EFC" w:rsidRPr="00E26CA6" w:rsidRDefault="00B23EFC" w:rsidP="00B23EFC">
      <w:pPr>
        <w:pStyle w:val="NoSpacing"/>
        <w:rPr>
          <w:rFonts w:ascii="Aptos Display" w:hAnsi="Aptos Display"/>
        </w:rPr>
      </w:pPr>
      <w:r w:rsidRPr="00E26CA6">
        <w:rPr>
          <w:rFonts w:ascii="Aptos Display" w:hAnsi="Aptos Display"/>
        </w:rPr>
        <w:t xml:space="preserve">Units are welcome to adapt these materials as appropriate to their local contexts. Request a </w:t>
      </w:r>
      <w:hyperlink r:id="rId19" w:history="1">
        <w:r w:rsidRPr="00795CB6">
          <w:rPr>
            <w:rStyle w:val="Hyperlink"/>
            <w:rFonts w:ascii="Aptos Display" w:hAnsi="Aptos Display"/>
          </w:rPr>
          <w:t>consultation</w:t>
        </w:r>
      </w:hyperlink>
      <w:r w:rsidRPr="00E26CA6">
        <w:rPr>
          <w:rFonts w:ascii="Aptos Display" w:hAnsi="Aptos Display"/>
        </w:rPr>
        <w:t xml:space="preserve"> if you would like to discuss this process with a TLS colleague. </w:t>
      </w:r>
    </w:p>
    <w:bookmarkEnd w:id="1"/>
    <w:p w14:paraId="434CFAB7" w14:textId="42A837C8" w:rsidR="00924542" w:rsidRDefault="00B23EFC" w:rsidP="00B13BB8">
      <w:pPr>
        <w:pStyle w:val="Heading3"/>
      </w:pPr>
      <w:r>
        <w:t>Survey</w:t>
      </w:r>
    </w:p>
    <w:p w14:paraId="7B6B1697" w14:textId="77777777" w:rsidR="00B23EFC" w:rsidRPr="00E26CA6" w:rsidRDefault="00B23EFC" w:rsidP="00B23EFC">
      <w:pPr>
        <w:pStyle w:val="NoSpacing"/>
        <w:spacing w:after="240"/>
        <w:rPr>
          <w:rFonts w:ascii="Aptos Display" w:hAnsi="Aptos Display"/>
          <w:lang w:val="en-US"/>
        </w:rPr>
      </w:pPr>
      <w:r w:rsidRPr="00E26CA6">
        <w:rPr>
          <w:rFonts w:ascii="Aptos Display" w:hAnsi="Aptos Display"/>
          <w:lang w:val="en-US"/>
        </w:rPr>
        <w:t xml:space="preserve">Surveying instructors and students prior to developing program outcomes can help ground the discussion in local stakeholders’ perspectives and priorities. You may wish to consider posing questions such as: </w:t>
      </w:r>
    </w:p>
    <w:p w14:paraId="564E99E3" w14:textId="77777777" w:rsidR="00B23EFC" w:rsidRPr="00F42212" w:rsidRDefault="00B23EFC" w:rsidP="00B23EFC">
      <w:pPr>
        <w:pStyle w:val="NoSpacing"/>
        <w:rPr>
          <w:rStyle w:val="IntenseEmphasis"/>
          <w:lang w:val="en-US"/>
        </w:rPr>
      </w:pPr>
      <w:r w:rsidRPr="00F42212">
        <w:rPr>
          <w:rStyle w:val="IntenseEmphasis"/>
          <w:lang w:val="en-US"/>
        </w:rPr>
        <w:t>Instructors:</w:t>
      </w:r>
    </w:p>
    <w:p w14:paraId="20727D32" w14:textId="77777777" w:rsidR="00B23EFC" w:rsidRPr="00E26CA6" w:rsidRDefault="00B23EFC" w:rsidP="00B23EFC">
      <w:pPr>
        <w:pStyle w:val="NoSpacing"/>
        <w:numPr>
          <w:ilvl w:val="0"/>
          <w:numId w:val="15"/>
        </w:numPr>
        <w:rPr>
          <w:rFonts w:ascii="Aptos Display" w:hAnsi="Aptos Display"/>
          <w:lang w:val="en-US"/>
        </w:rPr>
      </w:pPr>
      <w:r w:rsidRPr="00E26CA6">
        <w:rPr>
          <w:rFonts w:ascii="Aptos Display" w:hAnsi="Aptos Display"/>
          <w:lang w:val="en-US"/>
        </w:rPr>
        <w:t>What makes [unit]’s required courses unique? (point form is fine)</w:t>
      </w:r>
    </w:p>
    <w:p w14:paraId="6339B7EF" w14:textId="77777777" w:rsidR="00B23EFC" w:rsidRPr="00E26CA6" w:rsidRDefault="00B23EFC" w:rsidP="00B23EFC">
      <w:pPr>
        <w:pStyle w:val="NoSpacing"/>
        <w:numPr>
          <w:ilvl w:val="0"/>
          <w:numId w:val="15"/>
        </w:numPr>
        <w:rPr>
          <w:rFonts w:ascii="Aptos Display" w:hAnsi="Aptos Display"/>
          <w:lang w:val="en-US"/>
        </w:rPr>
      </w:pPr>
      <w:r w:rsidRPr="00E26CA6">
        <w:rPr>
          <w:rFonts w:ascii="Aptos Display" w:hAnsi="Aptos Display"/>
          <w:lang w:val="en-US"/>
        </w:rPr>
        <w:t>What are 2-3 of the most important things that students should learn in [program name]? These could be knowledge areas, skills, or values.</w:t>
      </w:r>
    </w:p>
    <w:p w14:paraId="385244AF" w14:textId="77777777" w:rsidR="00B23EFC" w:rsidRPr="00E26CA6" w:rsidRDefault="00B23EFC" w:rsidP="00B23EFC">
      <w:pPr>
        <w:pStyle w:val="NoSpacing"/>
        <w:numPr>
          <w:ilvl w:val="0"/>
          <w:numId w:val="15"/>
        </w:numPr>
        <w:rPr>
          <w:rFonts w:ascii="Aptos Display" w:hAnsi="Aptos Display"/>
          <w:lang w:val="en-US"/>
        </w:rPr>
      </w:pPr>
      <w:r w:rsidRPr="00E26CA6">
        <w:rPr>
          <w:rFonts w:ascii="Aptos Display" w:hAnsi="Aptos Display"/>
          <w:lang w:val="en-US"/>
        </w:rPr>
        <w:t>What is a particular strength of the program?</w:t>
      </w:r>
    </w:p>
    <w:p w14:paraId="4721C6E3" w14:textId="77777777" w:rsidR="00B23EFC" w:rsidRPr="00E26CA6" w:rsidRDefault="00B23EFC" w:rsidP="00B23EFC">
      <w:pPr>
        <w:pStyle w:val="NoSpacing"/>
        <w:numPr>
          <w:ilvl w:val="0"/>
          <w:numId w:val="15"/>
        </w:numPr>
        <w:rPr>
          <w:rFonts w:ascii="Aptos Display" w:hAnsi="Aptos Display"/>
          <w:lang w:val="en-US"/>
        </w:rPr>
      </w:pPr>
      <w:r w:rsidRPr="00E26CA6">
        <w:rPr>
          <w:rFonts w:ascii="Aptos Display" w:hAnsi="Aptos Display"/>
          <w:lang w:val="en-US"/>
        </w:rPr>
        <w:t>What is an area of the program where you would like to see more growth or focus?</w:t>
      </w:r>
    </w:p>
    <w:p w14:paraId="75D7E015" w14:textId="77777777" w:rsidR="00B23EFC" w:rsidRPr="00E26CA6" w:rsidRDefault="00B23EFC" w:rsidP="00B23EFC">
      <w:pPr>
        <w:pStyle w:val="NoSpacing"/>
        <w:rPr>
          <w:rFonts w:ascii="Aptos Display" w:hAnsi="Aptos Display"/>
          <w:lang w:val="en-US"/>
        </w:rPr>
      </w:pPr>
    </w:p>
    <w:p w14:paraId="75BC7BDD" w14:textId="77777777" w:rsidR="00B23EFC" w:rsidRPr="00F42212" w:rsidRDefault="00B23EFC" w:rsidP="00B23EFC">
      <w:pPr>
        <w:pStyle w:val="NoSpacing"/>
        <w:rPr>
          <w:rStyle w:val="IntenseEmphasis"/>
          <w:lang w:val="en-US"/>
        </w:rPr>
      </w:pPr>
      <w:r w:rsidRPr="00F42212">
        <w:rPr>
          <w:rStyle w:val="IntenseEmphasis"/>
          <w:lang w:val="en-US"/>
        </w:rPr>
        <w:t>Students:</w:t>
      </w:r>
    </w:p>
    <w:p w14:paraId="5AE8BF66" w14:textId="77777777" w:rsidR="00B23EFC" w:rsidRPr="00E26CA6" w:rsidRDefault="00B23EFC" w:rsidP="00B23EFC">
      <w:pPr>
        <w:pStyle w:val="NoSpacing"/>
        <w:numPr>
          <w:ilvl w:val="0"/>
          <w:numId w:val="15"/>
        </w:numPr>
        <w:rPr>
          <w:rFonts w:ascii="Aptos Display" w:hAnsi="Aptos Display"/>
        </w:rPr>
      </w:pPr>
      <w:r w:rsidRPr="00E26CA6">
        <w:rPr>
          <w:rFonts w:ascii="Aptos Display" w:hAnsi="Aptos Display"/>
        </w:rPr>
        <w:t>Year in program [multiple choice]</w:t>
      </w:r>
    </w:p>
    <w:p w14:paraId="2E039E79" w14:textId="77777777" w:rsidR="00B23EFC" w:rsidRPr="00E26CA6" w:rsidRDefault="00B23EFC" w:rsidP="00B23EFC">
      <w:pPr>
        <w:pStyle w:val="NoSpacing"/>
        <w:numPr>
          <w:ilvl w:val="0"/>
          <w:numId w:val="15"/>
        </w:numPr>
        <w:rPr>
          <w:rFonts w:ascii="Aptos Display" w:hAnsi="Aptos Display"/>
        </w:rPr>
      </w:pPr>
      <w:r w:rsidRPr="00E26CA6">
        <w:rPr>
          <w:rFonts w:ascii="Aptos Display" w:hAnsi="Aptos Display"/>
        </w:rPr>
        <w:t>What, skills, values, or key ideas are you developing in the required courses you have taken so far? (Please share up to five favourites; point form is fine)</w:t>
      </w:r>
    </w:p>
    <w:p w14:paraId="5BE34971" w14:textId="77777777" w:rsidR="00B23EFC" w:rsidRPr="00E26CA6" w:rsidRDefault="00B23EFC" w:rsidP="00B23EFC">
      <w:pPr>
        <w:pStyle w:val="NoSpacing"/>
        <w:numPr>
          <w:ilvl w:val="0"/>
          <w:numId w:val="15"/>
        </w:numPr>
        <w:rPr>
          <w:rFonts w:ascii="Aptos Display" w:hAnsi="Aptos Display"/>
        </w:rPr>
      </w:pPr>
      <w:r w:rsidRPr="00E26CA6">
        <w:rPr>
          <w:rFonts w:ascii="Aptos Display" w:hAnsi="Aptos Display"/>
        </w:rPr>
        <w:t>What additional (a) knowledge, (b) skills, and (c) values would you like to develop (or would you have liked to develop) in the required courses?</w:t>
      </w:r>
    </w:p>
    <w:p w14:paraId="39856AD0" w14:textId="77777777" w:rsidR="00B23EFC" w:rsidRDefault="00B23EFC" w:rsidP="00B23EFC">
      <w:pPr>
        <w:spacing w:before="0" w:after="0"/>
      </w:pPr>
      <w:r>
        <w:br w:type="page"/>
      </w:r>
    </w:p>
    <w:p w14:paraId="4438A227" w14:textId="77777777" w:rsidR="00B23EFC" w:rsidRPr="00E26CA6" w:rsidRDefault="00B23EFC" w:rsidP="00B23EFC">
      <w:pPr>
        <w:pStyle w:val="Heading3"/>
        <w:spacing w:before="0"/>
      </w:pPr>
      <w:r w:rsidRPr="00E26CA6">
        <w:lastRenderedPageBreak/>
        <w:t>Agenda (3.5-hour retreat)</w:t>
      </w:r>
    </w:p>
    <w:tbl>
      <w:tblPr>
        <w:tblStyle w:val="GridTable4-Accent2"/>
        <w:tblW w:w="9805" w:type="dxa"/>
        <w:tblLayout w:type="fixed"/>
        <w:tblCellMar>
          <w:top w:w="43" w:type="dxa"/>
          <w:bottom w:w="43" w:type="dxa"/>
        </w:tblCellMar>
        <w:tblLook w:val="0620" w:firstRow="1" w:lastRow="0" w:firstColumn="0" w:lastColumn="0" w:noHBand="1" w:noVBand="1"/>
      </w:tblPr>
      <w:tblGrid>
        <w:gridCol w:w="805"/>
        <w:gridCol w:w="1980"/>
        <w:gridCol w:w="7020"/>
      </w:tblGrid>
      <w:tr w:rsidR="00B23EFC" w:rsidRPr="00795CB6" w14:paraId="564B33B7" w14:textId="77777777" w:rsidTr="00884E47">
        <w:trPr>
          <w:cnfStyle w:val="100000000000" w:firstRow="1" w:lastRow="0" w:firstColumn="0" w:lastColumn="0" w:oddVBand="0" w:evenVBand="0" w:oddHBand="0" w:evenHBand="0" w:firstRowFirstColumn="0" w:firstRowLastColumn="0" w:lastRowFirstColumn="0" w:lastRowLastColumn="0"/>
          <w:trHeight w:val="645"/>
        </w:trPr>
        <w:tc>
          <w:tcPr>
            <w:tcW w:w="805" w:type="dxa"/>
            <w:hideMark/>
          </w:tcPr>
          <w:p w14:paraId="5DFFE2B7" w14:textId="77777777" w:rsidR="00B23EFC" w:rsidRPr="00884E47" w:rsidRDefault="00B23EFC" w:rsidP="00884E47">
            <w:pPr>
              <w:spacing w:after="0"/>
              <w:rPr>
                <w:color w:val="FFFFFF" w:themeColor="background1"/>
              </w:rPr>
            </w:pPr>
            <w:r w:rsidRPr="00884E47">
              <w:rPr>
                <w:color w:val="FFFFFF" w:themeColor="background1"/>
              </w:rPr>
              <w:t>Time (min)</w:t>
            </w:r>
          </w:p>
        </w:tc>
        <w:tc>
          <w:tcPr>
            <w:tcW w:w="1980" w:type="dxa"/>
            <w:hideMark/>
          </w:tcPr>
          <w:p w14:paraId="3CA96F15" w14:textId="77777777" w:rsidR="00B23EFC" w:rsidRPr="00884E47" w:rsidRDefault="00B23EFC" w:rsidP="00884E47">
            <w:pPr>
              <w:spacing w:after="0"/>
              <w:rPr>
                <w:color w:val="FFFFFF" w:themeColor="background1"/>
              </w:rPr>
            </w:pPr>
            <w:r w:rsidRPr="00884E47">
              <w:rPr>
                <w:color w:val="FFFFFF" w:themeColor="background1"/>
              </w:rPr>
              <w:t>Topic</w:t>
            </w:r>
          </w:p>
        </w:tc>
        <w:tc>
          <w:tcPr>
            <w:tcW w:w="7020" w:type="dxa"/>
          </w:tcPr>
          <w:p w14:paraId="4B1741FC" w14:textId="77777777" w:rsidR="00B23EFC" w:rsidRPr="00884E47" w:rsidRDefault="00B23EFC" w:rsidP="00884E47">
            <w:pPr>
              <w:spacing w:after="0"/>
              <w:rPr>
                <w:color w:val="FFFFFF" w:themeColor="background1"/>
              </w:rPr>
            </w:pPr>
            <w:r w:rsidRPr="00884E47">
              <w:rPr>
                <w:color w:val="FFFFFF" w:themeColor="background1"/>
              </w:rPr>
              <w:t>Details</w:t>
            </w:r>
          </w:p>
        </w:tc>
      </w:tr>
      <w:tr w:rsidR="00B23EFC" w:rsidRPr="00795CB6" w14:paraId="5031EEAE" w14:textId="77777777" w:rsidTr="00884E47">
        <w:tc>
          <w:tcPr>
            <w:tcW w:w="805" w:type="dxa"/>
          </w:tcPr>
          <w:p w14:paraId="1E0BE526" w14:textId="77777777" w:rsidR="00B23EFC" w:rsidRPr="00795CB6" w:rsidRDefault="00B23EFC" w:rsidP="00D25F10">
            <w:pPr>
              <w:spacing w:before="0" w:after="0"/>
              <w:contextualSpacing/>
              <w:rPr>
                <w:rFonts w:ascii="Aptos Display" w:hAnsi="Aptos Display"/>
              </w:rPr>
            </w:pPr>
            <w:r w:rsidRPr="00795CB6">
              <w:rPr>
                <w:rFonts w:ascii="Aptos Display" w:hAnsi="Aptos Display"/>
              </w:rPr>
              <w:t>15</w:t>
            </w:r>
          </w:p>
        </w:tc>
        <w:tc>
          <w:tcPr>
            <w:tcW w:w="1980" w:type="dxa"/>
          </w:tcPr>
          <w:p w14:paraId="4962AB56" w14:textId="77777777" w:rsidR="00B23EFC" w:rsidRPr="00795CB6" w:rsidRDefault="00B23EFC" w:rsidP="00D25F10">
            <w:pPr>
              <w:spacing w:before="0" w:after="0"/>
              <w:contextualSpacing/>
              <w:rPr>
                <w:rFonts w:ascii="Aptos Display" w:hAnsi="Aptos Display"/>
              </w:rPr>
            </w:pPr>
            <w:r w:rsidRPr="00795CB6">
              <w:rPr>
                <w:rFonts w:ascii="Aptos Display" w:hAnsi="Aptos Display"/>
              </w:rPr>
              <w:t xml:space="preserve">Welcome </w:t>
            </w:r>
          </w:p>
        </w:tc>
        <w:tc>
          <w:tcPr>
            <w:tcW w:w="7020" w:type="dxa"/>
          </w:tcPr>
          <w:p w14:paraId="6953D57C" w14:textId="77777777" w:rsidR="00B23EFC" w:rsidRPr="00795CB6" w:rsidRDefault="00B23EFC" w:rsidP="00D25F10">
            <w:pPr>
              <w:spacing w:before="0" w:after="0"/>
              <w:contextualSpacing/>
              <w:rPr>
                <w:rFonts w:ascii="Aptos Display" w:hAnsi="Aptos Display"/>
              </w:rPr>
            </w:pPr>
            <w:r w:rsidRPr="00795CB6">
              <w:rPr>
                <w:rFonts w:ascii="Aptos Display" w:hAnsi="Aptos Display"/>
              </w:rPr>
              <w:t xml:space="preserve">Include retreat goals, agenda, and parking </w:t>
            </w:r>
            <w:proofErr w:type="gramStart"/>
            <w:r w:rsidRPr="00795CB6">
              <w:rPr>
                <w:rFonts w:ascii="Aptos Display" w:hAnsi="Aptos Display"/>
              </w:rPr>
              <w:t>lot.*</w:t>
            </w:r>
            <w:proofErr w:type="gramEnd"/>
          </w:p>
        </w:tc>
      </w:tr>
      <w:tr w:rsidR="00B23EFC" w:rsidRPr="00795CB6" w14:paraId="7DBD20AD" w14:textId="77777777" w:rsidTr="00884E47">
        <w:tc>
          <w:tcPr>
            <w:tcW w:w="805" w:type="dxa"/>
          </w:tcPr>
          <w:p w14:paraId="269E73FC" w14:textId="77777777" w:rsidR="00B23EFC" w:rsidRPr="00795CB6" w:rsidRDefault="00B23EFC" w:rsidP="00D25F10">
            <w:pPr>
              <w:spacing w:before="0" w:after="0"/>
              <w:contextualSpacing/>
              <w:rPr>
                <w:rFonts w:ascii="Aptos Display" w:hAnsi="Aptos Display"/>
              </w:rPr>
            </w:pPr>
            <w:r w:rsidRPr="00795CB6">
              <w:rPr>
                <w:rFonts w:ascii="Aptos Display" w:hAnsi="Aptos Display"/>
              </w:rPr>
              <w:t>25</w:t>
            </w:r>
          </w:p>
        </w:tc>
        <w:tc>
          <w:tcPr>
            <w:tcW w:w="1980" w:type="dxa"/>
          </w:tcPr>
          <w:p w14:paraId="27D45E2B" w14:textId="77777777" w:rsidR="00B23EFC" w:rsidRPr="00795CB6" w:rsidRDefault="00B23EFC" w:rsidP="00D25F10">
            <w:pPr>
              <w:spacing w:before="0" w:after="0"/>
              <w:contextualSpacing/>
              <w:rPr>
                <w:rFonts w:ascii="Aptos Display" w:hAnsi="Aptos Display"/>
              </w:rPr>
            </w:pPr>
            <w:r w:rsidRPr="00795CB6">
              <w:rPr>
                <w:rFonts w:ascii="Aptos Display" w:hAnsi="Aptos Display"/>
              </w:rPr>
              <w:t xml:space="preserve">Sharing pre-retreat survey/focus group results [as relevant] </w:t>
            </w:r>
          </w:p>
        </w:tc>
        <w:tc>
          <w:tcPr>
            <w:tcW w:w="7020" w:type="dxa"/>
          </w:tcPr>
          <w:p w14:paraId="192D6660" w14:textId="77777777" w:rsidR="00B23EFC" w:rsidRPr="00795CB6" w:rsidRDefault="00B23EFC" w:rsidP="00D25F10">
            <w:pPr>
              <w:spacing w:before="0" w:after="0"/>
              <w:contextualSpacing/>
              <w:rPr>
                <w:rFonts w:ascii="Aptos Display" w:hAnsi="Aptos Display"/>
              </w:rPr>
            </w:pPr>
            <w:r w:rsidRPr="00795CB6">
              <w:rPr>
                <w:rFonts w:ascii="Aptos Display" w:hAnsi="Aptos Display"/>
              </w:rPr>
              <w:t>Invite discussion of colleagues’ observations (e.g., “What strikes you?”)</w:t>
            </w:r>
          </w:p>
        </w:tc>
      </w:tr>
      <w:tr w:rsidR="00B23EFC" w:rsidRPr="00795CB6" w14:paraId="331C62FC" w14:textId="77777777" w:rsidTr="00884E47">
        <w:tc>
          <w:tcPr>
            <w:tcW w:w="805" w:type="dxa"/>
          </w:tcPr>
          <w:p w14:paraId="5B9B88B4" w14:textId="77777777" w:rsidR="00B23EFC" w:rsidRPr="00795CB6" w:rsidRDefault="00B23EFC" w:rsidP="00D25F10">
            <w:pPr>
              <w:spacing w:before="0" w:after="0"/>
              <w:contextualSpacing/>
              <w:rPr>
                <w:rFonts w:ascii="Aptos Display" w:hAnsi="Aptos Display"/>
              </w:rPr>
            </w:pPr>
            <w:r w:rsidRPr="00795CB6">
              <w:rPr>
                <w:rFonts w:ascii="Aptos Display" w:hAnsi="Aptos Display"/>
              </w:rPr>
              <w:t>25</w:t>
            </w:r>
          </w:p>
        </w:tc>
        <w:tc>
          <w:tcPr>
            <w:tcW w:w="1980" w:type="dxa"/>
          </w:tcPr>
          <w:p w14:paraId="78D844F8" w14:textId="77777777" w:rsidR="00B23EFC" w:rsidRPr="00795CB6" w:rsidRDefault="00B23EFC" w:rsidP="00D25F10">
            <w:pPr>
              <w:spacing w:before="0" w:after="0"/>
              <w:contextualSpacing/>
              <w:rPr>
                <w:rFonts w:ascii="Aptos Display" w:hAnsi="Aptos Display"/>
              </w:rPr>
            </w:pPr>
            <w:r w:rsidRPr="00795CB6">
              <w:rPr>
                <w:rFonts w:ascii="Aptos Display" w:hAnsi="Aptos Display"/>
              </w:rPr>
              <w:t>Program outcomes</w:t>
            </w:r>
          </w:p>
        </w:tc>
        <w:tc>
          <w:tcPr>
            <w:tcW w:w="7020" w:type="dxa"/>
          </w:tcPr>
          <w:p w14:paraId="1BDAC74C" w14:textId="77777777" w:rsidR="00B23EFC" w:rsidRPr="00795CB6" w:rsidRDefault="00B23EFC" w:rsidP="00D25F10">
            <w:pPr>
              <w:spacing w:before="0" w:after="0"/>
              <w:contextualSpacing/>
              <w:rPr>
                <w:rFonts w:ascii="Aptos Display" w:hAnsi="Aptos Display"/>
              </w:rPr>
            </w:pPr>
            <w:r w:rsidRPr="00795CB6">
              <w:rPr>
                <w:rFonts w:ascii="Aptos Display" w:hAnsi="Aptos Display"/>
              </w:rPr>
              <w:t>Definition, purpose, characteristics of program outcomes</w:t>
            </w:r>
          </w:p>
        </w:tc>
      </w:tr>
      <w:tr w:rsidR="00B23EFC" w:rsidRPr="00795CB6" w14:paraId="634ADE07" w14:textId="77777777" w:rsidTr="00884E47">
        <w:tc>
          <w:tcPr>
            <w:tcW w:w="805" w:type="dxa"/>
          </w:tcPr>
          <w:p w14:paraId="630E361C" w14:textId="77777777" w:rsidR="00B23EFC" w:rsidRPr="00795CB6" w:rsidRDefault="00B23EFC" w:rsidP="00D25F10">
            <w:pPr>
              <w:spacing w:before="0" w:after="0"/>
              <w:contextualSpacing/>
              <w:rPr>
                <w:rFonts w:ascii="Aptos Display" w:hAnsi="Aptos Display"/>
              </w:rPr>
            </w:pPr>
            <w:r w:rsidRPr="00795CB6">
              <w:rPr>
                <w:rFonts w:ascii="Aptos Display" w:hAnsi="Aptos Display"/>
              </w:rPr>
              <w:t>40</w:t>
            </w:r>
          </w:p>
        </w:tc>
        <w:tc>
          <w:tcPr>
            <w:tcW w:w="1980" w:type="dxa"/>
          </w:tcPr>
          <w:p w14:paraId="333EC4D6" w14:textId="77777777" w:rsidR="00B23EFC" w:rsidRPr="00795CB6" w:rsidRDefault="00B23EFC" w:rsidP="00D25F10">
            <w:pPr>
              <w:spacing w:before="0" w:after="0"/>
              <w:contextualSpacing/>
              <w:rPr>
                <w:rFonts w:ascii="Aptos Display" w:hAnsi="Aptos Display"/>
              </w:rPr>
            </w:pPr>
            <w:r w:rsidRPr="00795CB6">
              <w:rPr>
                <w:rFonts w:ascii="Aptos Display" w:hAnsi="Aptos Display"/>
              </w:rPr>
              <w:t>Program outcome drafting</w:t>
            </w:r>
          </w:p>
        </w:tc>
        <w:tc>
          <w:tcPr>
            <w:tcW w:w="7020" w:type="dxa"/>
          </w:tcPr>
          <w:p w14:paraId="0A121877" w14:textId="77777777" w:rsidR="00B23EFC" w:rsidRPr="00795CB6" w:rsidRDefault="00B23EFC" w:rsidP="00B23EFC">
            <w:pPr>
              <w:pStyle w:val="ListParagraph"/>
              <w:numPr>
                <w:ilvl w:val="0"/>
                <w:numId w:val="19"/>
              </w:numPr>
              <w:spacing w:after="0" w:line="240" w:lineRule="auto"/>
              <w:rPr>
                <w:rFonts w:ascii="Aptos Display" w:hAnsi="Aptos Display" w:cs="Calibri"/>
                <w:lang w:eastAsia="en-CA"/>
              </w:rPr>
            </w:pPr>
            <w:r w:rsidRPr="00795CB6">
              <w:rPr>
                <w:rFonts w:ascii="Aptos Display" w:hAnsi="Aptos Display"/>
              </w:rPr>
              <w:t xml:space="preserve">Information gathered prior to the retreat is grouped into 6-10 themes. Participants work in small groups of 2-4 to develop a program outcome from a given theme based on data collected via pre-retreat surveys/focus groups and sample outcomes from other institutions. </w:t>
            </w:r>
          </w:p>
          <w:p w14:paraId="73415515" w14:textId="77777777" w:rsidR="00B23EFC" w:rsidRPr="00795CB6" w:rsidRDefault="00B23EFC" w:rsidP="00B23EFC">
            <w:pPr>
              <w:pStyle w:val="ListParagraph"/>
              <w:numPr>
                <w:ilvl w:val="0"/>
                <w:numId w:val="19"/>
              </w:numPr>
              <w:spacing w:after="0" w:line="240" w:lineRule="auto"/>
              <w:rPr>
                <w:rFonts w:ascii="Aptos Display" w:hAnsi="Aptos Display" w:cs="Calibri"/>
                <w:lang w:eastAsia="en-CA"/>
              </w:rPr>
            </w:pPr>
            <w:r w:rsidRPr="00795CB6">
              <w:rPr>
                <w:rFonts w:ascii="Aptos Display" w:hAnsi="Aptos Display"/>
              </w:rPr>
              <w:t>Participants w</w:t>
            </w:r>
            <w:r w:rsidRPr="00795CB6">
              <w:rPr>
                <w:rFonts w:ascii="Aptos Display" w:hAnsi="Aptos Display" w:cs="Calibri"/>
                <w:lang w:eastAsia="en-CA"/>
              </w:rPr>
              <w:t>rite the draft program outcome on flip chart paper. </w:t>
            </w:r>
          </w:p>
          <w:p w14:paraId="2C6A0E40" w14:textId="77777777" w:rsidR="00B23EFC" w:rsidRPr="00795CB6" w:rsidRDefault="00B23EFC" w:rsidP="00B23EFC">
            <w:pPr>
              <w:pStyle w:val="ListParagraph"/>
              <w:numPr>
                <w:ilvl w:val="0"/>
                <w:numId w:val="19"/>
              </w:numPr>
              <w:spacing w:after="0" w:line="240" w:lineRule="auto"/>
              <w:rPr>
                <w:rFonts w:ascii="Aptos Display" w:hAnsi="Aptos Display" w:cs="Calibri"/>
                <w:lang w:eastAsia="en-CA"/>
              </w:rPr>
            </w:pPr>
            <w:r w:rsidRPr="00795CB6">
              <w:rPr>
                <w:rFonts w:ascii="Aptos Display" w:hAnsi="Aptos Display" w:cs="Calibri"/>
                <w:lang w:eastAsia="en-CA"/>
              </w:rPr>
              <w:t>When they finish drafting a program outcome at one station, the small group moves together to an empty station and begins drafting the next program outcome.  </w:t>
            </w:r>
          </w:p>
          <w:p w14:paraId="7BB17E65" w14:textId="77777777" w:rsidR="00B23EFC" w:rsidRPr="00795CB6" w:rsidRDefault="00B23EFC" w:rsidP="00D25F10">
            <w:pPr>
              <w:spacing w:before="0" w:after="0"/>
              <w:contextualSpacing/>
              <w:rPr>
                <w:rFonts w:ascii="Aptos Display" w:hAnsi="Aptos Display" w:cs="Calibri"/>
                <w:lang w:eastAsia="en-CA"/>
              </w:rPr>
            </w:pPr>
            <w:r w:rsidRPr="00795CB6">
              <w:rPr>
                <w:rFonts w:ascii="Aptos Display" w:hAnsi="Aptos Display" w:cs="Calibri"/>
                <w:i/>
                <w:iCs/>
                <w:lang w:eastAsia="en-CA"/>
              </w:rPr>
              <w:t>Materials</w:t>
            </w:r>
            <w:r w:rsidRPr="00795CB6">
              <w:rPr>
                <w:rFonts w:ascii="Aptos Display" w:hAnsi="Aptos Display" w:cs="Calibri"/>
                <w:lang w:eastAsia="en-CA"/>
              </w:rPr>
              <w:t>: scrap paper, flip chart paper, markers, pens </w:t>
            </w:r>
          </w:p>
        </w:tc>
      </w:tr>
      <w:tr w:rsidR="00B23EFC" w:rsidRPr="00795CB6" w14:paraId="20CF388F" w14:textId="77777777" w:rsidTr="00884E47">
        <w:tc>
          <w:tcPr>
            <w:tcW w:w="805" w:type="dxa"/>
          </w:tcPr>
          <w:p w14:paraId="4A349DC4" w14:textId="77777777" w:rsidR="00B23EFC" w:rsidRPr="00795CB6" w:rsidRDefault="00B23EFC" w:rsidP="00D25F10">
            <w:pPr>
              <w:spacing w:before="0" w:after="0"/>
              <w:contextualSpacing/>
              <w:rPr>
                <w:rFonts w:ascii="Aptos Display" w:hAnsi="Aptos Display"/>
              </w:rPr>
            </w:pPr>
            <w:r w:rsidRPr="00795CB6">
              <w:rPr>
                <w:rFonts w:ascii="Aptos Display" w:hAnsi="Aptos Display"/>
              </w:rPr>
              <w:t>15</w:t>
            </w:r>
          </w:p>
        </w:tc>
        <w:tc>
          <w:tcPr>
            <w:tcW w:w="1980" w:type="dxa"/>
          </w:tcPr>
          <w:p w14:paraId="5F953F45" w14:textId="77777777" w:rsidR="00B23EFC" w:rsidRPr="00795CB6" w:rsidRDefault="00B23EFC" w:rsidP="00D25F10">
            <w:pPr>
              <w:spacing w:before="0" w:after="0"/>
              <w:contextualSpacing/>
              <w:rPr>
                <w:rFonts w:ascii="Aptos Display" w:hAnsi="Aptos Display"/>
              </w:rPr>
            </w:pPr>
            <w:r w:rsidRPr="00795CB6">
              <w:rPr>
                <w:rFonts w:ascii="Aptos Display" w:hAnsi="Aptos Display"/>
              </w:rPr>
              <w:t>Break</w:t>
            </w:r>
          </w:p>
        </w:tc>
        <w:tc>
          <w:tcPr>
            <w:tcW w:w="7020" w:type="dxa"/>
          </w:tcPr>
          <w:p w14:paraId="7BA91673" w14:textId="77777777" w:rsidR="00B23EFC" w:rsidRPr="00795CB6" w:rsidRDefault="00B23EFC" w:rsidP="00D25F10">
            <w:pPr>
              <w:spacing w:before="0" w:after="0"/>
              <w:contextualSpacing/>
              <w:rPr>
                <w:rFonts w:ascii="Aptos Display" w:hAnsi="Aptos Display"/>
              </w:rPr>
            </w:pPr>
            <w:r w:rsidRPr="00795CB6">
              <w:rPr>
                <w:rFonts w:ascii="Aptos Display" w:hAnsi="Aptos Display"/>
              </w:rPr>
              <w:t>Provide drinks/snacks if budget allows.</w:t>
            </w:r>
          </w:p>
        </w:tc>
      </w:tr>
      <w:tr w:rsidR="00B23EFC" w:rsidRPr="00795CB6" w14:paraId="2FCBFF28" w14:textId="77777777" w:rsidTr="00884E47">
        <w:tc>
          <w:tcPr>
            <w:tcW w:w="805" w:type="dxa"/>
          </w:tcPr>
          <w:p w14:paraId="48B98650" w14:textId="77777777" w:rsidR="00B23EFC" w:rsidRPr="00795CB6" w:rsidRDefault="00B23EFC" w:rsidP="00D25F10">
            <w:pPr>
              <w:spacing w:before="0" w:after="0"/>
              <w:contextualSpacing/>
              <w:rPr>
                <w:rFonts w:ascii="Aptos Display" w:hAnsi="Aptos Display"/>
              </w:rPr>
            </w:pPr>
            <w:r w:rsidRPr="00795CB6">
              <w:rPr>
                <w:rFonts w:ascii="Aptos Display" w:hAnsi="Aptos Display"/>
              </w:rPr>
              <w:t>30</w:t>
            </w:r>
          </w:p>
        </w:tc>
        <w:tc>
          <w:tcPr>
            <w:tcW w:w="1980" w:type="dxa"/>
          </w:tcPr>
          <w:p w14:paraId="10628607" w14:textId="77777777" w:rsidR="00B23EFC" w:rsidRPr="00795CB6" w:rsidRDefault="00B23EFC" w:rsidP="00D25F10">
            <w:pPr>
              <w:spacing w:before="0" w:after="0"/>
              <w:contextualSpacing/>
              <w:rPr>
                <w:rFonts w:ascii="Aptos Display" w:hAnsi="Aptos Display"/>
              </w:rPr>
            </w:pPr>
            <w:r w:rsidRPr="00795CB6">
              <w:rPr>
                <w:rFonts w:ascii="Aptos Display" w:hAnsi="Aptos Display"/>
              </w:rPr>
              <w:t>Poster session</w:t>
            </w:r>
          </w:p>
        </w:tc>
        <w:tc>
          <w:tcPr>
            <w:tcW w:w="7020" w:type="dxa"/>
          </w:tcPr>
          <w:p w14:paraId="2EBC81A7" w14:textId="77777777" w:rsidR="00B23EFC" w:rsidRPr="00795CB6" w:rsidRDefault="00B23EFC" w:rsidP="00D25F10">
            <w:pPr>
              <w:spacing w:before="0" w:after="0"/>
              <w:textAlignment w:val="baseline"/>
              <w:rPr>
                <w:rFonts w:ascii="Aptos Display" w:hAnsi="Aptos Display" w:cs="Calibri"/>
                <w:lang w:eastAsia="en-CA"/>
              </w:rPr>
            </w:pPr>
            <w:r w:rsidRPr="00795CB6">
              <w:rPr>
                <w:rFonts w:ascii="Aptos Display" w:hAnsi="Aptos Display" w:cs="Calibri"/>
                <w:lang w:eastAsia="en-CA"/>
              </w:rPr>
              <w:t>Attendees circulate around the room, read the draft program outcomes, and pose questions/provide feedback on them using sticky notes. Questions and feedback can be varied (e.g., indicate if agree/disagree with a part of an outcome; suggest revisions to an outcome; pose questions if something seems unclear).</w:t>
            </w:r>
          </w:p>
          <w:p w14:paraId="10C6A59C" w14:textId="77777777" w:rsidR="00B23EFC" w:rsidRPr="00795CB6" w:rsidRDefault="00B23EFC" w:rsidP="00D25F10">
            <w:pPr>
              <w:spacing w:before="0" w:after="0"/>
              <w:textAlignment w:val="baseline"/>
              <w:rPr>
                <w:rFonts w:ascii="Aptos Display" w:hAnsi="Aptos Display"/>
              </w:rPr>
            </w:pPr>
            <w:r w:rsidRPr="00795CB6">
              <w:rPr>
                <w:rFonts w:ascii="Aptos Display" w:hAnsi="Aptos Display" w:cs="Calibri"/>
                <w:i/>
                <w:iCs/>
                <w:lang w:eastAsia="en-CA"/>
              </w:rPr>
              <w:t>Materials</w:t>
            </w:r>
            <w:r w:rsidRPr="00795CB6">
              <w:rPr>
                <w:rFonts w:ascii="Aptos Display" w:hAnsi="Aptos Display" w:cs="Calibri"/>
                <w:lang w:eastAsia="en-CA"/>
              </w:rPr>
              <w:t>: sticky notes, markers, pens </w:t>
            </w:r>
          </w:p>
        </w:tc>
      </w:tr>
      <w:tr w:rsidR="00B23EFC" w:rsidRPr="00795CB6" w14:paraId="6F63097D" w14:textId="77777777" w:rsidTr="00884E47">
        <w:tc>
          <w:tcPr>
            <w:tcW w:w="805" w:type="dxa"/>
          </w:tcPr>
          <w:p w14:paraId="40085ED3" w14:textId="77777777" w:rsidR="00B23EFC" w:rsidRPr="00795CB6" w:rsidRDefault="00B23EFC" w:rsidP="00D25F10">
            <w:pPr>
              <w:spacing w:before="0" w:after="0"/>
              <w:contextualSpacing/>
              <w:rPr>
                <w:rFonts w:ascii="Aptos Display" w:hAnsi="Aptos Display"/>
              </w:rPr>
            </w:pPr>
            <w:r w:rsidRPr="00795CB6">
              <w:rPr>
                <w:rFonts w:ascii="Aptos Display" w:hAnsi="Aptos Display"/>
              </w:rPr>
              <w:t>45</w:t>
            </w:r>
          </w:p>
        </w:tc>
        <w:tc>
          <w:tcPr>
            <w:tcW w:w="1980" w:type="dxa"/>
          </w:tcPr>
          <w:p w14:paraId="1C2A8E76" w14:textId="77777777" w:rsidR="00B23EFC" w:rsidRPr="00795CB6" w:rsidRDefault="00B23EFC" w:rsidP="00D25F10">
            <w:pPr>
              <w:spacing w:before="0" w:after="0"/>
              <w:contextualSpacing/>
              <w:rPr>
                <w:rFonts w:ascii="Aptos Display" w:hAnsi="Aptos Display"/>
              </w:rPr>
            </w:pPr>
            <w:r w:rsidRPr="00795CB6">
              <w:rPr>
                <w:rFonts w:ascii="Aptos Display" w:hAnsi="Aptos Display"/>
              </w:rPr>
              <w:t>Discussion</w:t>
            </w:r>
          </w:p>
        </w:tc>
        <w:tc>
          <w:tcPr>
            <w:tcW w:w="7020" w:type="dxa"/>
          </w:tcPr>
          <w:p w14:paraId="27A7F51F" w14:textId="77777777" w:rsidR="00B23EFC" w:rsidRPr="00795CB6" w:rsidRDefault="00B23EFC" w:rsidP="00D25F10">
            <w:pPr>
              <w:spacing w:before="0" w:after="0"/>
              <w:textAlignment w:val="baseline"/>
              <w:rPr>
                <w:rFonts w:ascii="Aptos Display" w:hAnsi="Aptos Display" w:cs="Calibri"/>
                <w:lang w:eastAsia="en-CA"/>
              </w:rPr>
            </w:pPr>
            <w:r w:rsidRPr="00795CB6">
              <w:rPr>
                <w:rFonts w:ascii="Aptos Display" w:hAnsi="Aptos Display" w:cs="Calibri"/>
                <w:lang w:eastAsia="en-CA"/>
              </w:rPr>
              <w:t>Share the draft program outcomes so all can see; discuss each in turn as a group.</w:t>
            </w:r>
          </w:p>
          <w:p w14:paraId="71737F33" w14:textId="77777777" w:rsidR="00B23EFC" w:rsidRPr="00795CB6" w:rsidRDefault="00B23EFC" w:rsidP="00B23EFC">
            <w:pPr>
              <w:numPr>
                <w:ilvl w:val="0"/>
                <w:numId w:val="16"/>
              </w:numPr>
              <w:spacing w:before="0" w:after="0" w:line="240" w:lineRule="auto"/>
              <w:textAlignment w:val="baseline"/>
              <w:rPr>
                <w:rFonts w:ascii="Aptos Display" w:hAnsi="Aptos Display" w:cs="Calibri"/>
                <w:lang w:eastAsia="en-CA"/>
              </w:rPr>
            </w:pPr>
            <w:r w:rsidRPr="00795CB6">
              <w:rPr>
                <w:rFonts w:ascii="Aptos Display" w:hAnsi="Aptos Display" w:cs="Calibri"/>
                <w:lang w:eastAsia="en-CA"/>
              </w:rPr>
              <w:t>What’s missing? [Is there something that should be reflected among these draft program outcomes that you don’t see here?] </w:t>
            </w:r>
          </w:p>
          <w:p w14:paraId="76E3B8AB" w14:textId="77777777" w:rsidR="00B23EFC" w:rsidRPr="00795CB6" w:rsidRDefault="00B23EFC" w:rsidP="00B23EFC">
            <w:pPr>
              <w:numPr>
                <w:ilvl w:val="0"/>
                <w:numId w:val="17"/>
              </w:numPr>
              <w:spacing w:before="0" w:after="0" w:line="240" w:lineRule="auto"/>
              <w:textAlignment w:val="baseline"/>
              <w:rPr>
                <w:rFonts w:ascii="Aptos Display" w:hAnsi="Aptos Display" w:cs="Calibri"/>
                <w:lang w:eastAsia="en-CA"/>
              </w:rPr>
            </w:pPr>
            <w:r w:rsidRPr="00795CB6">
              <w:rPr>
                <w:rFonts w:ascii="Aptos Display" w:hAnsi="Aptos Display" w:cs="Calibri"/>
                <w:lang w:eastAsia="en-CA"/>
              </w:rPr>
              <w:t>What’s redundant? [Are there some program outcomes that you think can be combined?] </w:t>
            </w:r>
          </w:p>
          <w:p w14:paraId="19305CC1" w14:textId="77777777" w:rsidR="00B23EFC" w:rsidRPr="00795CB6" w:rsidRDefault="00B23EFC" w:rsidP="00B23EFC">
            <w:pPr>
              <w:numPr>
                <w:ilvl w:val="0"/>
                <w:numId w:val="18"/>
              </w:numPr>
              <w:spacing w:before="0" w:after="0" w:line="240" w:lineRule="auto"/>
              <w:textAlignment w:val="baseline"/>
              <w:rPr>
                <w:rFonts w:ascii="Aptos Display" w:hAnsi="Aptos Display"/>
              </w:rPr>
            </w:pPr>
            <w:r w:rsidRPr="00795CB6">
              <w:rPr>
                <w:rFonts w:ascii="Aptos Display" w:hAnsi="Aptos Display" w:cs="Calibri"/>
                <w:lang w:eastAsia="en-CA"/>
              </w:rPr>
              <w:t>What’s not necessary? [Are there some program outcomes that would not reflect the whole program, which can be removed?] </w:t>
            </w:r>
          </w:p>
        </w:tc>
      </w:tr>
      <w:tr w:rsidR="00B23EFC" w:rsidRPr="00795CB6" w14:paraId="732FCB92" w14:textId="77777777" w:rsidTr="00884E47">
        <w:tc>
          <w:tcPr>
            <w:tcW w:w="805" w:type="dxa"/>
          </w:tcPr>
          <w:p w14:paraId="456FF526" w14:textId="77777777" w:rsidR="00B23EFC" w:rsidRPr="00795CB6" w:rsidRDefault="00B23EFC" w:rsidP="00D25F10">
            <w:pPr>
              <w:spacing w:before="0" w:after="0"/>
              <w:contextualSpacing/>
              <w:rPr>
                <w:rFonts w:ascii="Aptos Display" w:hAnsi="Aptos Display"/>
              </w:rPr>
            </w:pPr>
            <w:r w:rsidRPr="00795CB6">
              <w:rPr>
                <w:rFonts w:ascii="Aptos Display" w:hAnsi="Aptos Display"/>
              </w:rPr>
              <w:t>15</w:t>
            </w:r>
          </w:p>
        </w:tc>
        <w:tc>
          <w:tcPr>
            <w:tcW w:w="1980" w:type="dxa"/>
          </w:tcPr>
          <w:p w14:paraId="731C8CA4" w14:textId="77777777" w:rsidR="00B23EFC" w:rsidRPr="00795CB6" w:rsidRDefault="00B23EFC" w:rsidP="00D25F10">
            <w:pPr>
              <w:spacing w:before="0" w:after="0"/>
              <w:contextualSpacing/>
              <w:rPr>
                <w:rFonts w:ascii="Aptos Display" w:hAnsi="Aptos Display"/>
              </w:rPr>
            </w:pPr>
            <w:r w:rsidRPr="00795CB6">
              <w:rPr>
                <w:rFonts w:ascii="Aptos Display" w:hAnsi="Aptos Display"/>
              </w:rPr>
              <w:t>Wrap-up</w:t>
            </w:r>
          </w:p>
        </w:tc>
        <w:tc>
          <w:tcPr>
            <w:tcW w:w="7020" w:type="dxa"/>
          </w:tcPr>
          <w:p w14:paraId="294C679D" w14:textId="77777777" w:rsidR="00B23EFC" w:rsidRPr="00795CB6" w:rsidRDefault="00B23EFC" w:rsidP="00D25F10">
            <w:pPr>
              <w:spacing w:before="0" w:after="0"/>
              <w:textAlignment w:val="baseline"/>
              <w:rPr>
                <w:rFonts w:ascii="Aptos Display" w:hAnsi="Aptos Display"/>
              </w:rPr>
            </w:pPr>
            <w:r w:rsidRPr="00795CB6">
              <w:rPr>
                <w:rFonts w:ascii="Aptos Display" w:hAnsi="Aptos Display"/>
              </w:rPr>
              <w:t xml:space="preserve">Thank attendees and describe possible next steps, such as </w:t>
            </w:r>
            <w:r w:rsidRPr="00795CB6">
              <w:rPr>
                <w:rFonts w:ascii="Aptos Display" w:hAnsi="Aptos Display" w:cs="Calibri"/>
                <w:lang w:eastAsia="en-CA"/>
              </w:rPr>
              <w:t>refining program outcome language; inviting feedback from instructors/students; finalizing program outcomes; or curriculum mapping.</w:t>
            </w:r>
          </w:p>
        </w:tc>
      </w:tr>
    </w:tbl>
    <w:p w14:paraId="39EB67E4" w14:textId="77777777" w:rsidR="00B23EFC" w:rsidRPr="00E26CA6" w:rsidRDefault="00B23EFC" w:rsidP="00884E47">
      <w:pPr>
        <w:spacing w:before="120"/>
        <w:textAlignment w:val="baseline"/>
        <w:rPr>
          <w:rFonts w:ascii="Aptos Display" w:hAnsi="Aptos Display" w:cs="Calibri"/>
          <w:lang w:eastAsia="en-CA"/>
        </w:rPr>
      </w:pPr>
      <w:r w:rsidRPr="3AEC86E8">
        <w:rPr>
          <w:rFonts w:ascii="Aptos Display" w:hAnsi="Aptos Display" w:cs="Calibri"/>
          <w:lang w:eastAsia="en-CA"/>
        </w:rPr>
        <w:t xml:space="preserve">* </w:t>
      </w:r>
      <w:r w:rsidRPr="004C7B93">
        <w:rPr>
          <w:rFonts w:ascii="Aptos Display" w:hAnsi="Aptos Display" w:cs="Calibri"/>
          <w:i/>
          <w:iCs/>
          <w:lang w:eastAsia="en-CA"/>
        </w:rPr>
        <w:t>The parking lot is a visible place for ideas and questions arising that are outside of the retreat’s scope, to ensure that they are not lost. It can help to keep the discussion focused on the day’s goals.</w:t>
      </w:r>
    </w:p>
    <w:p w14:paraId="586CD24A" w14:textId="77777777" w:rsidR="00542804" w:rsidRDefault="00542804">
      <w:pPr>
        <w:spacing w:before="0" w:after="0" w:line="240" w:lineRule="auto"/>
        <w:rPr>
          <w:rFonts w:ascii="Georgia" w:hAnsi="Georgia"/>
          <w:b/>
          <w:spacing w:val="10"/>
          <w:sz w:val="36"/>
          <w:szCs w:val="36"/>
        </w:rPr>
      </w:pPr>
      <w:r>
        <w:br w:type="page"/>
      </w:r>
    </w:p>
    <w:p w14:paraId="0C91AB8C" w14:textId="56CB82FC" w:rsidR="00B23EFC" w:rsidRPr="00B4493F" w:rsidRDefault="00B23EFC" w:rsidP="00B4493F">
      <w:pPr>
        <w:pStyle w:val="Heading1"/>
      </w:pPr>
      <w:r w:rsidRPr="00B4493F">
        <w:lastRenderedPageBreak/>
        <w:t>What are characteristics of useful program outcomes?</w:t>
      </w:r>
    </w:p>
    <w:p w14:paraId="28FB990A" w14:textId="77777777" w:rsidR="00B23EFC" w:rsidRPr="000A7030" w:rsidRDefault="00B23EFC" w:rsidP="000A7030">
      <w:pPr>
        <w:pStyle w:val="Heading2"/>
      </w:pPr>
      <w:r w:rsidRPr="000A7030">
        <w:t>Useful program outcomes…</w:t>
      </w:r>
    </w:p>
    <w:p w14:paraId="572AE2A2" w14:textId="77777777" w:rsidR="00B23EFC" w:rsidRPr="00E26CA6" w:rsidRDefault="00B23EFC" w:rsidP="00B23EFC">
      <w:pPr>
        <w:pStyle w:val="ListParagraph"/>
        <w:numPr>
          <w:ilvl w:val="0"/>
          <w:numId w:val="20"/>
        </w:numPr>
        <w:spacing w:after="0" w:line="240" w:lineRule="auto"/>
        <w:rPr>
          <w:rFonts w:ascii="Aptos Display" w:hAnsi="Aptos Display"/>
        </w:rPr>
      </w:pPr>
      <w:r w:rsidRPr="00E26CA6">
        <w:rPr>
          <w:rFonts w:ascii="Aptos Display" w:hAnsi="Aptos Display"/>
        </w:rPr>
        <w:t>Focus on student learning</w:t>
      </w:r>
    </w:p>
    <w:p w14:paraId="23453E10" w14:textId="77777777" w:rsidR="00B23EFC" w:rsidRPr="00E26CA6" w:rsidRDefault="00B23EFC" w:rsidP="00B23EFC">
      <w:pPr>
        <w:pStyle w:val="ListParagraph"/>
        <w:numPr>
          <w:ilvl w:val="0"/>
          <w:numId w:val="20"/>
        </w:numPr>
        <w:spacing w:after="0" w:line="240" w:lineRule="auto"/>
        <w:rPr>
          <w:rFonts w:ascii="Aptos Display" w:hAnsi="Aptos Display"/>
        </w:rPr>
      </w:pPr>
      <w:r w:rsidRPr="00E26CA6">
        <w:rPr>
          <w:rFonts w:ascii="Aptos Display" w:hAnsi="Aptos Display"/>
        </w:rPr>
        <w:t>Are clear and concise</w:t>
      </w:r>
    </w:p>
    <w:p w14:paraId="326AC427" w14:textId="77777777" w:rsidR="00B23EFC" w:rsidRPr="00E26CA6" w:rsidRDefault="00B23EFC" w:rsidP="00B23EFC">
      <w:pPr>
        <w:pStyle w:val="ListParagraph"/>
        <w:numPr>
          <w:ilvl w:val="0"/>
          <w:numId w:val="20"/>
        </w:numPr>
        <w:spacing w:after="0" w:line="240" w:lineRule="auto"/>
        <w:rPr>
          <w:rFonts w:ascii="Aptos Display" w:hAnsi="Aptos Display"/>
        </w:rPr>
      </w:pPr>
      <w:r w:rsidRPr="00E26CA6">
        <w:rPr>
          <w:rFonts w:ascii="Aptos Display" w:hAnsi="Aptos Display"/>
        </w:rPr>
        <w:t>Are potentially measurable</w:t>
      </w:r>
    </w:p>
    <w:p w14:paraId="44F3EBED" w14:textId="77777777" w:rsidR="00B23EFC" w:rsidRPr="007D1CB8" w:rsidRDefault="00B23EFC" w:rsidP="00B23EFC">
      <w:pPr>
        <w:pStyle w:val="ListParagraph"/>
        <w:numPr>
          <w:ilvl w:val="0"/>
          <w:numId w:val="20"/>
        </w:numPr>
        <w:spacing w:line="240" w:lineRule="auto"/>
        <w:rPr>
          <w:rFonts w:ascii="Aptos Display" w:hAnsi="Aptos Display"/>
        </w:rPr>
      </w:pPr>
      <w:r w:rsidRPr="00E26CA6">
        <w:rPr>
          <w:rFonts w:ascii="Aptos Display" w:hAnsi="Aptos Display"/>
        </w:rPr>
        <w:t>Are achievable</w:t>
      </w:r>
    </w:p>
    <w:p w14:paraId="3EA9E436" w14:textId="77777777" w:rsidR="005A670F" w:rsidRDefault="00B23EFC" w:rsidP="005A670F">
      <w:pPr>
        <w:pStyle w:val="Heading2"/>
        <w:rPr>
          <w:lang w:val="en-US"/>
        </w:rPr>
      </w:pPr>
      <w:r w:rsidRPr="00E26CA6">
        <w:rPr>
          <w:lang w:val="en-US"/>
        </w:rPr>
        <w:t xml:space="preserve">Evolution of a program outcome </w:t>
      </w:r>
    </w:p>
    <w:p w14:paraId="5CAEC22E" w14:textId="1A0EA3AD" w:rsidR="00B23EFC" w:rsidRPr="00E26CA6" w:rsidRDefault="00B23EFC" w:rsidP="00B23EFC">
      <w:pPr>
        <w:pStyle w:val="NoSpacing"/>
        <w:rPr>
          <w:rFonts w:ascii="Aptos Display" w:hAnsi="Aptos Display"/>
          <w:lang w:val="en-US"/>
        </w:rPr>
      </w:pPr>
      <w:r w:rsidRPr="00E26CA6">
        <w:rPr>
          <w:rFonts w:ascii="Aptos Display" w:hAnsi="Aptos Display"/>
          <w:lang w:val="en-US"/>
        </w:rPr>
        <w:t xml:space="preserve">(adapted from </w:t>
      </w:r>
      <w:hyperlink r:id="rId20" w:history="1">
        <w:r w:rsidRPr="00795CB6">
          <w:rPr>
            <w:rStyle w:val="Hyperlink"/>
            <w:rFonts w:ascii="Aptos Display" w:hAnsi="Aptos Display"/>
            <w:lang w:val="en-US"/>
          </w:rPr>
          <w:t>Thomson Rivers University</w:t>
        </w:r>
      </w:hyperlink>
      <w:r w:rsidRPr="00E26CA6">
        <w:rPr>
          <w:rFonts w:ascii="Aptos Display" w:hAnsi="Aptos Display"/>
          <w:lang w:val="en-US"/>
        </w:rPr>
        <w:t>)</w:t>
      </w:r>
    </w:p>
    <w:p w14:paraId="375C4BCF" w14:textId="77777777" w:rsidR="00B23EFC" w:rsidRPr="005A670F" w:rsidRDefault="00B23EFC" w:rsidP="005A670F">
      <w:pPr>
        <w:rPr>
          <w:b/>
          <w:bCs/>
        </w:rPr>
      </w:pPr>
      <w:r w:rsidRPr="005A670F">
        <w:rPr>
          <w:b/>
          <w:bCs/>
        </w:rPr>
        <w:t>By the end of this program, students will:</w:t>
      </w:r>
    </w:p>
    <w:tbl>
      <w:tblPr>
        <w:tblStyle w:val="ListTable2-Accent2"/>
        <w:tblW w:w="10201" w:type="dxa"/>
        <w:tblCellMar>
          <w:top w:w="86" w:type="dxa"/>
          <w:bottom w:w="86" w:type="dxa"/>
        </w:tblCellMar>
        <w:tblLook w:val="0620" w:firstRow="1" w:lastRow="0" w:firstColumn="0" w:lastColumn="0" w:noHBand="1" w:noVBand="1"/>
      </w:tblPr>
      <w:tblGrid>
        <w:gridCol w:w="988"/>
        <w:gridCol w:w="3242"/>
        <w:gridCol w:w="5971"/>
      </w:tblGrid>
      <w:tr w:rsidR="00B23EFC" w:rsidRPr="00795CB6" w14:paraId="24FD2A63" w14:textId="77777777" w:rsidTr="002B7709">
        <w:trPr>
          <w:cnfStyle w:val="100000000000" w:firstRow="1" w:lastRow="0" w:firstColumn="0" w:lastColumn="0" w:oddVBand="0" w:evenVBand="0" w:oddHBand="0" w:evenHBand="0" w:firstRowFirstColumn="0" w:firstRowLastColumn="0" w:lastRowFirstColumn="0" w:lastRowLastColumn="0"/>
        </w:trPr>
        <w:tc>
          <w:tcPr>
            <w:tcW w:w="988" w:type="dxa"/>
          </w:tcPr>
          <w:p w14:paraId="6AD509A8" w14:textId="77777777" w:rsidR="00B23EFC" w:rsidRPr="00F55B58" w:rsidRDefault="00B23EFC" w:rsidP="00884E47">
            <w:pPr>
              <w:spacing w:after="0"/>
              <w:rPr>
                <w:color w:val="2E2E2E" w:themeColor="text1"/>
              </w:rPr>
            </w:pPr>
            <w:r w:rsidRPr="00F55B58">
              <w:rPr>
                <w:color w:val="2E2E2E" w:themeColor="text1"/>
              </w:rPr>
              <w:t>Draft #</w:t>
            </w:r>
          </w:p>
        </w:tc>
        <w:tc>
          <w:tcPr>
            <w:tcW w:w="3242" w:type="dxa"/>
          </w:tcPr>
          <w:p w14:paraId="09E05A7C" w14:textId="77777777" w:rsidR="00B23EFC" w:rsidRPr="00F55B58" w:rsidRDefault="00B23EFC" w:rsidP="00884E47">
            <w:pPr>
              <w:spacing w:after="0"/>
              <w:rPr>
                <w:color w:val="2E2E2E" w:themeColor="text1"/>
              </w:rPr>
            </w:pPr>
            <w:r w:rsidRPr="00F55B58">
              <w:rPr>
                <w:color w:val="2E2E2E" w:themeColor="text1"/>
              </w:rPr>
              <w:t>Phrasing</w:t>
            </w:r>
          </w:p>
        </w:tc>
        <w:tc>
          <w:tcPr>
            <w:tcW w:w="5971" w:type="dxa"/>
          </w:tcPr>
          <w:p w14:paraId="7EFC029D" w14:textId="77777777" w:rsidR="00B23EFC" w:rsidRPr="00F55B58" w:rsidRDefault="00B23EFC" w:rsidP="00884E47">
            <w:pPr>
              <w:spacing w:after="0"/>
              <w:rPr>
                <w:color w:val="2E2E2E" w:themeColor="text1"/>
              </w:rPr>
            </w:pPr>
            <w:r w:rsidRPr="00F55B58">
              <w:rPr>
                <w:color w:val="2E2E2E" w:themeColor="text1"/>
              </w:rPr>
              <w:t>Comments</w:t>
            </w:r>
          </w:p>
        </w:tc>
      </w:tr>
      <w:tr w:rsidR="00B23EFC" w:rsidRPr="00795CB6" w14:paraId="576E255C" w14:textId="77777777" w:rsidTr="002B7709">
        <w:tc>
          <w:tcPr>
            <w:tcW w:w="988" w:type="dxa"/>
          </w:tcPr>
          <w:p w14:paraId="1F4FDA6E" w14:textId="77777777" w:rsidR="00B23EFC" w:rsidRPr="00795CB6" w:rsidRDefault="00B23EFC" w:rsidP="00D25F10">
            <w:pPr>
              <w:pStyle w:val="NoSpacing"/>
              <w:rPr>
                <w:rFonts w:ascii="Aptos Display" w:hAnsi="Aptos Display"/>
                <w:sz w:val="20"/>
              </w:rPr>
            </w:pPr>
            <w:r w:rsidRPr="00795CB6">
              <w:rPr>
                <w:rFonts w:ascii="Aptos Display" w:hAnsi="Aptos Display"/>
                <w:sz w:val="20"/>
              </w:rPr>
              <w:t>1</w:t>
            </w:r>
          </w:p>
        </w:tc>
        <w:tc>
          <w:tcPr>
            <w:tcW w:w="3242" w:type="dxa"/>
          </w:tcPr>
          <w:p w14:paraId="557B65DB" w14:textId="1F250CDB" w:rsidR="00B23EFC" w:rsidRPr="00795CB6" w:rsidRDefault="00A271A2" w:rsidP="00D25F10">
            <w:pPr>
              <w:pStyle w:val="NoSpacing"/>
              <w:rPr>
                <w:rFonts w:ascii="Aptos Display" w:hAnsi="Aptos Display"/>
                <w:sz w:val="20"/>
              </w:rPr>
            </w:pPr>
            <w:r>
              <w:rPr>
                <w:rFonts w:ascii="Aptos Display" w:hAnsi="Aptos Display"/>
                <w:sz w:val="20"/>
              </w:rPr>
              <w:t>B</w:t>
            </w:r>
            <w:r w:rsidR="00B23EFC" w:rsidRPr="00795CB6">
              <w:rPr>
                <w:rFonts w:ascii="Aptos Display" w:hAnsi="Aptos Display"/>
                <w:sz w:val="20"/>
              </w:rPr>
              <w:t>e given opportunities to learn effective communication skills.</w:t>
            </w:r>
          </w:p>
        </w:tc>
        <w:tc>
          <w:tcPr>
            <w:tcW w:w="5971" w:type="dxa"/>
          </w:tcPr>
          <w:p w14:paraId="79FF6FBA" w14:textId="77777777" w:rsidR="00B23EFC" w:rsidRPr="00795CB6" w:rsidRDefault="00B23EFC" w:rsidP="00D25F10">
            <w:pPr>
              <w:pStyle w:val="NoSpacing"/>
              <w:rPr>
                <w:rFonts w:ascii="Aptos Display" w:hAnsi="Aptos Display"/>
                <w:sz w:val="20"/>
              </w:rPr>
            </w:pPr>
            <w:r w:rsidRPr="00795CB6">
              <w:rPr>
                <w:rFonts w:ascii="Aptos Display" w:hAnsi="Aptos Display"/>
                <w:sz w:val="20"/>
              </w:rPr>
              <w:t>This describes the program content but not what the students will be able to know, do, or value.</w:t>
            </w:r>
          </w:p>
        </w:tc>
      </w:tr>
      <w:tr w:rsidR="00B23EFC" w:rsidRPr="00795CB6" w14:paraId="64C07600" w14:textId="77777777" w:rsidTr="002B7709">
        <w:tc>
          <w:tcPr>
            <w:tcW w:w="988" w:type="dxa"/>
          </w:tcPr>
          <w:p w14:paraId="379C1EC0" w14:textId="77777777" w:rsidR="00B23EFC" w:rsidRPr="00795CB6" w:rsidRDefault="00B23EFC" w:rsidP="00D25F10">
            <w:pPr>
              <w:pStyle w:val="NoSpacing"/>
              <w:rPr>
                <w:rFonts w:ascii="Aptos Display" w:hAnsi="Aptos Display"/>
                <w:sz w:val="20"/>
              </w:rPr>
            </w:pPr>
            <w:r w:rsidRPr="00795CB6">
              <w:rPr>
                <w:rFonts w:ascii="Aptos Display" w:hAnsi="Aptos Display"/>
                <w:sz w:val="20"/>
              </w:rPr>
              <w:t>2</w:t>
            </w:r>
          </w:p>
        </w:tc>
        <w:tc>
          <w:tcPr>
            <w:tcW w:w="3242" w:type="dxa"/>
          </w:tcPr>
          <w:p w14:paraId="75D4D52B" w14:textId="554EFA81" w:rsidR="00B23EFC" w:rsidRPr="00795CB6" w:rsidRDefault="00A271A2" w:rsidP="00D25F10">
            <w:pPr>
              <w:pStyle w:val="NoSpacing"/>
              <w:rPr>
                <w:rFonts w:ascii="Aptos Display" w:hAnsi="Aptos Display"/>
                <w:sz w:val="20"/>
              </w:rPr>
            </w:pPr>
            <w:r>
              <w:rPr>
                <w:rFonts w:ascii="Aptos Display" w:hAnsi="Aptos Display"/>
                <w:sz w:val="20"/>
              </w:rPr>
              <w:t>H</w:t>
            </w:r>
            <w:r w:rsidR="00B23EFC" w:rsidRPr="00795CB6">
              <w:rPr>
                <w:rFonts w:ascii="Aptos Display" w:hAnsi="Aptos Display"/>
                <w:sz w:val="20"/>
              </w:rPr>
              <w:t>ave a deeper appreciation for good</w:t>
            </w:r>
            <w:r w:rsidR="00542804">
              <w:rPr>
                <w:rFonts w:ascii="Aptos Display" w:hAnsi="Aptos Display"/>
                <w:sz w:val="20"/>
              </w:rPr>
              <w:t xml:space="preserve"> </w:t>
            </w:r>
            <w:r w:rsidR="00B23EFC" w:rsidRPr="00795CB6">
              <w:rPr>
                <w:rFonts w:ascii="Aptos Display" w:hAnsi="Aptos Display"/>
                <w:sz w:val="20"/>
              </w:rPr>
              <w:t>communication practices.</w:t>
            </w:r>
          </w:p>
        </w:tc>
        <w:tc>
          <w:tcPr>
            <w:tcW w:w="5971" w:type="dxa"/>
          </w:tcPr>
          <w:p w14:paraId="0102D560" w14:textId="77777777" w:rsidR="00B23EFC" w:rsidRPr="00795CB6" w:rsidRDefault="00B23EFC" w:rsidP="00D25F10">
            <w:pPr>
              <w:pStyle w:val="NoSpacing"/>
              <w:rPr>
                <w:rFonts w:ascii="Aptos Display" w:hAnsi="Aptos Display"/>
                <w:sz w:val="20"/>
              </w:rPr>
            </w:pPr>
            <w:r w:rsidRPr="00795CB6">
              <w:rPr>
                <w:rFonts w:ascii="Aptos Display" w:hAnsi="Aptos Display"/>
                <w:sz w:val="20"/>
              </w:rPr>
              <w:t>There is no action verb, so it is not clear what the student will be able to do, or how it could be measured.</w:t>
            </w:r>
          </w:p>
        </w:tc>
      </w:tr>
      <w:tr w:rsidR="00B23EFC" w:rsidRPr="00795CB6" w14:paraId="4A8119CE" w14:textId="77777777" w:rsidTr="002B7709">
        <w:tc>
          <w:tcPr>
            <w:tcW w:w="988" w:type="dxa"/>
          </w:tcPr>
          <w:p w14:paraId="467BCBB2" w14:textId="77777777" w:rsidR="00B23EFC" w:rsidRPr="00795CB6" w:rsidRDefault="00B23EFC" w:rsidP="00D25F10">
            <w:pPr>
              <w:pStyle w:val="NoSpacing"/>
              <w:rPr>
                <w:rFonts w:ascii="Aptos Display" w:hAnsi="Aptos Display"/>
                <w:sz w:val="20"/>
              </w:rPr>
            </w:pPr>
            <w:r w:rsidRPr="00795CB6">
              <w:rPr>
                <w:rFonts w:ascii="Aptos Display" w:hAnsi="Aptos Display"/>
                <w:sz w:val="20"/>
              </w:rPr>
              <w:t>3</w:t>
            </w:r>
          </w:p>
        </w:tc>
        <w:tc>
          <w:tcPr>
            <w:tcW w:w="3242" w:type="dxa"/>
          </w:tcPr>
          <w:p w14:paraId="16424DF9" w14:textId="058D934A" w:rsidR="00B23EFC" w:rsidRPr="00795CB6" w:rsidRDefault="00A271A2" w:rsidP="00D25F10">
            <w:pPr>
              <w:pStyle w:val="NoSpacing"/>
              <w:rPr>
                <w:rFonts w:ascii="Aptos Display" w:hAnsi="Aptos Display"/>
                <w:sz w:val="20"/>
              </w:rPr>
            </w:pPr>
            <w:r>
              <w:rPr>
                <w:rFonts w:ascii="Aptos Display" w:hAnsi="Aptos Display"/>
                <w:sz w:val="20"/>
              </w:rPr>
              <w:t>U</w:t>
            </w:r>
            <w:r w:rsidR="00B23EFC" w:rsidRPr="00795CB6">
              <w:rPr>
                <w:rFonts w:ascii="Aptos Display" w:hAnsi="Aptos Display"/>
                <w:sz w:val="20"/>
              </w:rPr>
              <w:t>nderstand principles of effective communication.</w:t>
            </w:r>
          </w:p>
        </w:tc>
        <w:tc>
          <w:tcPr>
            <w:tcW w:w="5971" w:type="dxa"/>
          </w:tcPr>
          <w:p w14:paraId="08B608ED" w14:textId="77777777" w:rsidR="00B23EFC" w:rsidRPr="00795CB6" w:rsidRDefault="00B23EFC" w:rsidP="00D25F10">
            <w:pPr>
              <w:pStyle w:val="NoSpacing"/>
              <w:rPr>
                <w:rFonts w:ascii="Aptos Display" w:hAnsi="Aptos Display"/>
                <w:sz w:val="20"/>
              </w:rPr>
            </w:pPr>
            <w:r w:rsidRPr="00795CB6">
              <w:rPr>
                <w:rFonts w:ascii="Aptos Display" w:hAnsi="Aptos Display"/>
                <w:sz w:val="20"/>
              </w:rPr>
              <w:t>It is unclear how “understand” could be measured (read more about the “</w:t>
            </w:r>
            <w:hyperlink r:id="rId21" w:history="1">
              <w:r w:rsidRPr="00795CB6">
                <w:rPr>
                  <w:rStyle w:val="Hyperlink"/>
                  <w:rFonts w:ascii="Aptos Display" w:hAnsi="Aptos Display"/>
                  <w:sz w:val="20"/>
                </w:rPr>
                <w:t>sinister 16</w:t>
              </w:r>
            </w:hyperlink>
            <w:r w:rsidRPr="00795CB6">
              <w:rPr>
                <w:rFonts w:ascii="Aptos Display" w:hAnsi="Aptos Display"/>
                <w:sz w:val="20"/>
              </w:rPr>
              <w:t xml:space="preserve">” verbs to avoid when drafting outcomes, p. 4). </w:t>
            </w:r>
          </w:p>
        </w:tc>
      </w:tr>
      <w:tr w:rsidR="00B23EFC" w:rsidRPr="00795CB6" w14:paraId="6CF2735F" w14:textId="77777777" w:rsidTr="002B7709">
        <w:tc>
          <w:tcPr>
            <w:tcW w:w="988" w:type="dxa"/>
          </w:tcPr>
          <w:p w14:paraId="55C7C608" w14:textId="77777777" w:rsidR="00B23EFC" w:rsidRPr="00795CB6" w:rsidRDefault="00B23EFC" w:rsidP="00795CB6">
            <w:pPr>
              <w:pStyle w:val="NoSpacing"/>
              <w:spacing w:after="240"/>
              <w:rPr>
                <w:rFonts w:ascii="Aptos Display" w:hAnsi="Aptos Display"/>
                <w:sz w:val="20"/>
              </w:rPr>
            </w:pPr>
            <w:r w:rsidRPr="00795CB6">
              <w:rPr>
                <w:rFonts w:ascii="Aptos Display" w:hAnsi="Aptos Display"/>
                <w:sz w:val="20"/>
              </w:rPr>
              <w:t>4</w:t>
            </w:r>
          </w:p>
        </w:tc>
        <w:tc>
          <w:tcPr>
            <w:tcW w:w="3242" w:type="dxa"/>
          </w:tcPr>
          <w:p w14:paraId="6C0504B5" w14:textId="0795DD2D" w:rsidR="00B23EFC" w:rsidRPr="00795CB6" w:rsidRDefault="00A271A2" w:rsidP="00D25F10">
            <w:pPr>
              <w:pStyle w:val="NoSpacing"/>
              <w:rPr>
                <w:rFonts w:ascii="Aptos Display" w:hAnsi="Aptos Display"/>
                <w:sz w:val="20"/>
              </w:rPr>
            </w:pPr>
            <w:r>
              <w:rPr>
                <w:rFonts w:ascii="Aptos Display" w:hAnsi="Aptos Display"/>
                <w:sz w:val="20"/>
              </w:rPr>
              <w:t>C</w:t>
            </w:r>
            <w:r w:rsidR="00B23EFC" w:rsidRPr="00795CB6">
              <w:rPr>
                <w:rFonts w:ascii="Aptos Display" w:hAnsi="Aptos Display"/>
                <w:sz w:val="20"/>
              </w:rPr>
              <w:t>ommunicate effectively in a professional environment through technical reports and presentations.</w:t>
            </w:r>
          </w:p>
        </w:tc>
        <w:tc>
          <w:tcPr>
            <w:tcW w:w="5971" w:type="dxa"/>
          </w:tcPr>
          <w:p w14:paraId="179291DC" w14:textId="77777777" w:rsidR="00B23EFC" w:rsidRPr="00795CB6" w:rsidRDefault="00B23EFC" w:rsidP="00D25F10">
            <w:pPr>
              <w:pStyle w:val="NoSpacing"/>
              <w:rPr>
                <w:rFonts w:ascii="Aptos Display" w:hAnsi="Aptos Display"/>
                <w:sz w:val="20"/>
              </w:rPr>
            </w:pPr>
            <w:r w:rsidRPr="00795CB6">
              <w:rPr>
                <w:rFonts w:ascii="Aptos Display" w:hAnsi="Aptos Display"/>
                <w:sz w:val="20"/>
              </w:rPr>
              <w:t>In this final version, there is an action verb, the phrasing focuses on what the student will learn, it is concise, and the student’s achievement of the program outcome can be measured through assessment of the technical reports and presentations mentioned.</w:t>
            </w:r>
          </w:p>
        </w:tc>
      </w:tr>
    </w:tbl>
    <w:p w14:paraId="0DEA5D7C" w14:textId="6BF217E1" w:rsidR="00B23EFC" w:rsidRDefault="00B23EFC" w:rsidP="00B4493F">
      <w:pPr>
        <w:pStyle w:val="Heading1"/>
      </w:pPr>
      <w:r>
        <w:t>What comes afterwards?</w:t>
      </w:r>
    </w:p>
    <w:p w14:paraId="077230E7" w14:textId="77777777" w:rsidR="00F1302F" w:rsidRPr="00795CB6" w:rsidRDefault="00F1302F" w:rsidP="004C3B49">
      <w:pPr>
        <w:pStyle w:val="NoSpacing"/>
        <w:numPr>
          <w:ilvl w:val="0"/>
          <w:numId w:val="21"/>
        </w:numPr>
        <w:ind w:left="450"/>
        <w:rPr>
          <w:rFonts w:ascii="Aptos Display" w:hAnsi="Aptos Display"/>
          <w:color w:val="2E2E2E"/>
        </w:rPr>
      </w:pPr>
      <w:r w:rsidRPr="00E26CA6">
        <w:rPr>
          <w:rFonts w:ascii="Aptos Display" w:hAnsi="Aptos Display"/>
        </w:rPr>
        <w:t xml:space="preserve">Following the development of program outcomes, units can embark on a curriculum mapping process. This is a </w:t>
      </w:r>
      <w:r w:rsidRPr="00795CB6">
        <w:rPr>
          <w:rFonts w:ascii="Aptos Display" w:hAnsi="Aptos Display"/>
          <w:color w:val="2E2E2E"/>
        </w:rPr>
        <w:t xml:space="preserve">process of reviewing existing </w:t>
      </w:r>
      <w:r w:rsidRPr="00795CB6">
        <w:rPr>
          <w:rFonts w:ascii="Aptos Display" w:hAnsi="Aptos Display"/>
          <w:color w:val="2E2E2E"/>
          <w:lang w:val="en-US"/>
        </w:rPr>
        <w:t>courses to ensure that outcomes are represented and supported in the curricula. It is not expected that every program outcome is addressed in every course.</w:t>
      </w:r>
    </w:p>
    <w:p w14:paraId="0F272D78" w14:textId="096BB0AB" w:rsidR="00F1302F" w:rsidRPr="00F1302F" w:rsidRDefault="00F1302F" w:rsidP="004C3B49">
      <w:pPr>
        <w:pStyle w:val="ListParagraph"/>
        <w:ind w:left="450"/>
        <w:rPr>
          <w:rFonts w:ascii="Aptos Display" w:hAnsi="Aptos Display"/>
        </w:rPr>
      </w:pPr>
      <w:r w:rsidRPr="0CF1C803">
        <w:rPr>
          <w:rFonts w:ascii="Aptos Display" w:hAnsi="Aptos Display"/>
        </w:rPr>
        <w:t>Units can share the program outcomes with incoming instructors, staff, and students. It is important for students to be informed about the program outcomes from their first year in the program, including the purpose of the outcomes, and where and how students can achieve them during their time at university</w:t>
      </w:r>
      <w:r w:rsidR="0AEDFC92" w:rsidRPr="0CF1C803">
        <w:rPr>
          <w:rFonts w:ascii="Aptos Display" w:hAnsi="Aptos Display"/>
        </w:rPr>
        <w:t>.</w:t>
      </w:r>
      <w:r w:rsidR="004C3B49">
        <w:rPr>
          <w:rStyle w:val="FootnoteReference"/>
          <w:rFonts w:ascii="Aptos Display" w:hAnsi="Aptos Display"/>
        </w:rPr>
        <w:footnoteReference w:id="1"/>
      </w:r>
    </w:p>
    <w:p w14:paraId="41F8346B" w14:textId="77777777" w:rsidR="00F1302F" w:rsidRPr="00F1302F" w:rsidRDefault="00F1302F" w:rsidP="004C3B49">
      <w:pPr>
        <w:pStyle w:val="ListParagraph"/>
        <w:numPr>
          <w:ilvl w:val="0"/>
          <w:numId w:val="21"/>
        </w:numPr>
        <w:ind w:left="450"/>
      </w:pPr>
      <w:r>
        <w:rPr>
          <w:rFonts w:ascii="Aptos Display" w:hAnsi="Aptos Display"/>
        </w:rPr>
        <w:t>S</w:t>
      </w:r>
      <w:r w:rsidRPr="00F1302F">
        <w:rPr>
          <w:rFonts w:ascii="Aptos Display" w:hAnsi="Aptos Display"/>
        </w:rPr>
        <w:t>tudents’ attention can be drawn to how program outcomes are addressed in different courses. Consider how else you can ensure that instructors, students, prospective employers, and other audiences can be made aware of the program outcomes.</w:t>
      </w:r>
    </w:p>
    <w:p w14:paraId="08FA0669" w14:textId="03654AB8" w:rsidR="00102E7A" w:rsidRPr="00B4493F" w:rsidRDefault="00F1302F" w:rsidP="00F1302F">
      <w:pPr>
        <w:pStyle w:val="ListParagraph"/>
        <w:numPr>
          <w:ilvl w:val="0"/>
          <w:numId w:val="21"/>
        </w:numPr>
        <w:ind w:left="450"/>
        <w:rPr>
          <w:rStyle w:val="BookTitle"/>
          <w:i w:val="0"/>
          <w:iCs w:val="0"/>
        </w:rPr>
      </w:pPr>
      <w:r>
        <w:rPr>
          <w:rFonts w:ascii="Aptos Display" w:hAnsi="Aptos Display"/>
        </w:rPr>
        <w:t>Th</w:t>
      </w:r>
      <w:r w:rsidRPr="00F1302F">
        <w:rPr>
          <w:rFonts w:ascii="Aptos Display" w:hAnsi="Aptos Display"/>
        </w:rPr>
        <w:t>e program outcomes can be used as a touchstone when making decisions about curriculum change</w:t>
      </w:r>
      <w:r w:rsidRPr="00631359">
        <w:t>.</w:t>
      </w:r>
    </w:p>
    <w:sectPr w:rsidR="00102E7A" w:rsidRPr="00B4493F" w:rsidSect="00D527F3">
      <w:footerReference w:type="even" r:id="rId22"/>
      <w:footerReference w:type="default" r:id="rId23"/>
      <w:pgSz w:w="12240" w:h="15840"/>
      <w:pgMar w:top="1152" w:right="1224" w:bottom="1584" w:left="1224" w:header="720"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43B609" w14:textId="77777777" w:rsidR="00410F97" w:rsidRPr="003F26AC" w:rsidRDefault="00410F97" w:rsidP="00B13BB8">
      <w:r w:rsidRPr="003F26AC">
        <w:separator/>
      </w:r>
    </w:p>
  </w:endnote>
  <w:endnote w:type="continuationSeparator" w:id="0">
    <w:p w14:paraId="0D898BEF" w14:textId="77777777" w:rsidR="00410F97" w:rsidRPr="003F26AC" w:rsidRDefault="00410F97" w:rsidP="00B13BB8">
      <w:r w:rsidRPr="003F26A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Bierstadt Display">
    <w:charset w:val="00"/>
    <w:family w:val="swiss"/>
    <w:pitch w:val="variable"/>
    <w:sig w:usb0="80000003" w:usb1="00000001"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EA5412" w14:textId="583B0617" w:rsidR="00E85B7B" w:rsidRPr="003F26AC" w:rsidRDefault="00494473" w:rsidP="00037895">
    <w:pPr>
      <w:pStyle w:val="Footer"/>
    </w:pPr>
    <w:r w:rsidRPr="003F26AC">
      <w:fldChar w:fldCharType="begin"/>
    </w:r>
    <w:r w:rsidRPr="003F26AC">
      <w:instrText xml:space="preserve"> PAGE   \* MERGEFORMAT </w:instrText>
    </w:r>
    <w:r w:rsidRPr="003F26AC">
      <w:fldChar w:fldCharType="separate"/>
    </w:r>
    <w:r w:rsidRPr="003F26AC">
      <w:rPr>
        <w:noProof/>
      </w:rPr>
      <w:t>2</w:t>
    </w:r>
    <w:r w:rsidRPr="003F26AC">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CAC568" w14:textId="2BF9E9B3" w:rsidR="00736331" w:rsidRPr="00C42940" w:rsidRDefault="00F1302F" w:rsidP="003B7B14">
    <w:pPr>
      <w:pStyle w:val="FooterDocumenttitle"/>
      <w:tabs>
        <w:tab w:val="clear" w:pos="9360"/>
        <w:tab w:val="right" w:pos="9630"/>
      </w:tabs>
    </w:pPr>
    <w:r>
      <w:t>Create program outcomes</w:t>
    </w:r>
  </w:p>
  <w:p w14:paraId="7A03FA53" w14:textId="2BAD213C" w:rsidR="006474EF" w:rsidRPr="003F26AC" w:rsidRDefault="00736331" w:rsidP="003B7B14">
    <w:pPr>
      <w:pStyle w:val="Footer"/>
      <w:tabs>
        <w:tab w:val="clear" w:pos="9360"/>
        <w:tab w:val="left" w:pos="5100"/>
        <w:tab w:val="right" w:pos="9720"/>
      </w:tabs>
    </w:pPr>
    <w:r w:rsidRPr="003B7B14">
      <w:t>McGill University | Teaching and Academic Programs</w:t>
    </w:r>
    <w:r w:rsidR="00F9258E" w:rsidRPr="003B7B14">
      <w:tab/>
    </w:r>
    <w:r w:rsidR="00F9258E" w:rsidRPr="003B7B14">
      <w:tab/>
    </w:r>
    <w:r w:rsidR="00566CF3">
      <w:tab/>
    </w:r>
    <w:r w:rsidRPr="00F9258E">
      <w:rPr>
        <w:sz w:val="28"/>
        <w:szCs w:val="28"/>
      </w:rPr>
      <w:fldChar w:fldCharType="begin"/>
    </w:r>
    <w:r w:rsidRPr="00F9258E">
      <w:rPr>
        <w:sz w:val="28"/>
        <w:szCs w:val="28"/>
      </w:rPr>
      <w:instrText xml:space="preserve"> PAGE   \* MERGEFORMAT </w:instrText>
    </w:r>
    <w:r w:rsidRPr="00F9258E">
      <w:rPr>
        <w:sz w:val="28"/>
        <w:szCs w:val="28"/>
      </w:rPr>
      <w:fldChar w:fldCharType="separate"/>
    </w:r>
    <w:r w:rsidRPr="00F9258E">
      <w:rPr>
        <w:sz w:val="28"/>
        <w:szCs w:val="28"/>
      </w:rPr>
      <w:t>2</w:t>
    </w:r>
    <w:r w:rsidRPr="00F9258E">
      <w:rPr>
        <w:sz w:val="28"/>
        <w:szCs w:val="2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F58AA6" w14:textId="77777777" w:rsidR="00410F97" w:rsidRPr="003F26AC" w:rsidRDefault="00410F97" w:rsidP="00B13BB8">
      <w:r w:rsidRPr="003F26AC">
        <w:separator/>
      </w:r>
    </w:p>
  </w:footnote>
  <w:footnote w:type="continuationSeparator" w:id="0">
    <w:p w14:paraId="2C24F10F" w14:textId="77777777" w:rsidR="00410F97" w:rsidRPr="003F26AC" w:rsidRDefault="00410F97" w:rsidP="00B13BB8">
      <w:r w:rsidRPr="003F26AC">
        <w:continuationSeparator/>
      </w:r>
    </w:p>
  </w:footnote>
  <w:footnote w:id="1">
    <w:p w14:paraId="2B4EB41E" w14:textId="32CF9849" w:rsidR="004C3B49" w:rsidRPr="00B4493F" w:rsidRDefault="004C3B49" w:rsidP="00B4493F">
      <w:pPr>
        <w:rPr>
          <w:sz w:val="14"/>
          <w:szCs w:val="14"/>
        </w:rPr>
      </w:pPr>
      <w:r w:rsidRPr="00884E47">
        <w:rPr>
          <w:rStyle w:val="FootnoteReference"/>
          <w:sz w:val="16"/>
          <w:szCs w:val="16"/>
        </w:rPr>
        <w:footnoteRef/>
      </w:r>
      <w:r w:rsidRPr="00884E47">
        <w:rPr>
          <w:sz w:val="16"/>
          <w:szCs w:val="16"/>
        </w:rPr>
        <w:t xml:space="preserve"> Sanson, M. (June 29, 2009). “</w:t>
      </w:r>
      <w:hyperlink r:id="rId1">
        <w:r w:rsidRPr="00884E47">
          <w:rPr>
            <w:rStyle w:val="Hyperlink"/>
            <w:sz w:val="16"/>
            <w:szCs w:val="16"/>
          </w:rPr>
          <w:t>Preparing tomorrow’s lawyers today: graduate attributes in first year law</w:t>
        </w:r>
      </w:hyperlink>
      <w:r w:rsidRPr="00884E47">
        <w:rPr>
          <w:sz w:val="16"/>
          <w:szCs w:val="16"/>
        </w:rPr>
        <w:t>.” Presented at the 12th Pacific Rim First Year in Higher Education (FYHE) Conference.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F33D2"/>
    <w:multiLevelType w:val="hybridMultilevel"/>
    <w:tmpl w:val="EF006F78"/>
    <w:lvl w:ilvl="0" w:tplc="267A99C6">
      <w:numFmt w:val="bullet"/>
      <w:lvlText w:val="-"/>
      <w:lvlJc w:val="left"/>
      <w:pPr>
        <w:ind w:left="1080" w:hanging="360"/>
      </w:pPr>
      <w:rPr>
        <w:rFonts w:ascii="Aptos" w:eastAsia="Times New Roman" w:hAnsi="Aptos" w:cs="Times New Roman"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 w15:restartNumberingAfterBreak="0">
    <w:nsid w:val="0BA97F4A"/>
    <w:multiLevelType w:val="multilevel"/>
    <w:tmpl w:val="1F4C0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EFC046C"/>
    <w:multiLevelType w:val="hybridMultilevel"/>
    <w:tmpl w:val="B678B3AC"/>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160038AF"/>
    <w:multiLevelType w:val="hybridMultilevel"/>
    <w:tmpl w:val="01AA4FA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1B6D5828"/>
    <w:multiLevelType w:val="hybridMultilevel"/>
    <w:tmpl w:val="94585D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066DF3"/>
    <w:multiLevelType w:val="multilevel"/>
    <w:tmpl w:val="C86A2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6B94DDC"/>
    <w:multiLevelType w:val="hybridMultilevel"/>
    <w:tmpl w:val="5D4CB87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29555F31"/>
    <w:multiLevelType w:val="hybridMultilevel"/>
    <w:tmpl w:val="C0EE1BA4"/>
    <w:lvl w:ilvl="0" w:tplc="D34CC432">
      <w:start w:val="1"/>
      <w:numFmt w:val="bullet"/>
      <w:pStyle w:val="ListParagraph"/>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2DAD0BAC"/>
    <w:multiLevelType w:val="hybridMultilevel"/>
    <w:tmpl w:val="9DECF86A"/>
    <w:lvl w:ilvl="0" w:tplc="2FF2E74A">
      <w:numFmt w:val="bullet"/>
      <w:lvlText w:val="-"/>
      <w:lvlJc w:val="left"/>
      <w:pPr>
        <w:ind w:left="720" w:hanging="360"/>
      </w:pPr>
      <w:rPr>
        <w:rFonts w:ascii="Aptos" w:eastAsia="Times New Roman" w:hAnsi="Aptos"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391F1B68"/>
    <w:multiLevelType w:val="multilevel"/>
    <w:tmpl w:val="2BFE08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BB0169D"/>
    <w:multiLevelType w:val="hybridMultilevel"/>
    <w:tmpl w:val="4AC85B5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11" w15:restartNumberingAfterBreak="0">
    <w:nsid w:val="3D6A4C2A"/>
    <w:multiLevelType w:val="hybridMultilevel"/>
    <w:tmpl w:val="ED428778"/>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F613CBE"/>
    <w:multiLevelType w:val="hybridMultilevel"/>
    <w:tmpl w:val="292A94D0"/>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13" w15:restartNumberingAfterBreak="0">
    <w:nsid w:val="441F268D"/>
    <w:multiLevelType w:val="hybridMultilevel"/>
    <w:tmpl w:val="01406B4C"/>
    <w:lvl w:ilvl="0" w:tplc="FFFFFFFF">
      <w:start w:val="1"/>
      <w:numFmt w:val="bullet"/>
      <w:lvlText w:val=""/>
      <w:lvlJc w:val="left"/>
      <w:pPr>
        <w:ind w:left="720" w:hanging="360"/>
      </w:pPr>
      <w:rPr>
        <w:rFonts w:ascii="Symbol" w:hAnsi="Symbol" w:hint="default"/>
      </w:rPr>
    </w:lvl>
    <w:lvl w:ilvl="1" w:tplc="10090005">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45CF4FEB"/>
    <w:multiLevelType w:val="hybridMultilevel"/>
    <w:tmpl w:val="3EC4573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5A7451B5"/>
    <w:multiLevelType w:val="hybridMultilevel"/>
    <w:tmpl w:val="87DC655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5FEC21C4"/>
    <w:multiLevelType w:val="hybridMultilevel"/>
    <w:tmpl w:val="55CC08A6"/>
    <w:lvl w:ilvl="0" w:tplc="3DCAC64E">
      <w:numFmt w:val="bullet"/>
      <w:lvlText w:val="-"/>
      <w:lvlJc w:val="left"/>
      <w:pPr>
        <w:ind w:left="720" w:hanging="360"/>
      </w:pPr>
      <w:rPr>
        <w:rFonts w:ascii="Aptos" w:eastAsia="Times New Roman" w:hAnsi="Aptos"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640D24D1"/>
    <w:multiLevelType w:val="hybridMultilevel"/>
    <w:tmpl w:val="4BA8D6E2"/>
    <w:lvl w:ilvl="0" w:tplc="1B12087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BDA685A"/>
    <w:multiLevelType w:val="hybridMultilevel"/>
    <w:tmpl w:val="1D6400C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7D4C1539"/>
    <w:multiLevelType w:val="hybridMultilevel"/>
    <w:tmpl w:val="A94A19D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7E0C5557"/>
    <w:multiLevelType w:val="hybridMultilevel"/>
    <w:tmpl w:val="FFB2007E"/>
    <w:lvl w:ilvl="0" w:tplc="0E9E2BCE">
      <w:numFmt w:val="bullet"/>
      <w:lvlText w:val="-"/>
      <w:lvlJc w:val="left"/>
      <w:pPr>
        <w:ind w:left="720" w:hanging="360"/>
      </w:pPr>
      <w:rPr>
        <w:rFonts w:ascii="Aptos" w:eastAsia="Times New Roman" w:hAnsi="Aptos"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204682058">
    <w:abstractNumId w:val="4"/>
  </w:num>
  <w:num w:numId="2" w16cid:durableId="1799251716">
    <w:abstractNumId w:val="19"/>
  </w:num>
  <w:num w:numId="3" w16cid:durableId="1181241948">
    <w:abstractNumId w:val="17"/>
  </w:num>
  <w:num w:numId="4" w16cid:durableId="551578837">
    <w:abstractNumId w:val="11"/>
  </w:num>
  <w:num w:numId="5" w16cid:durableId="472676675">
    <w:abstractNumId w:val="7"/>
  </w:num>
  <w:num w:numId="6" w16cid:durableId="962341746">
    <w:abstractNumId w:val="13"/>
  </w:num>
  <w:num w:numId="7" w16cid:durableId="377827591">
    <w:abstractNumId w:val="20"/>
  </w:num>
  <w:num w:numId="8" w16cid:durableId="355232828">
    <w:abstractNumId w:val="8"/>
  </w:num>
  <w:num w:numId="9" w16cid:durableId="819883645">
    <w:abstractNumId w:val="0"/>
  </w:num>
  <w:num w:numId="10" w16cid:durableId="40713136">
    <w:abstractNumId w:val="16"/>
  </w:num>
  <w:num w:numId="11" w16cid:durableId="1133057585">
    <w:abstractNumId w:val="12"/>
  </w:num>
  <w:num w:numId="12" w16cid:durableId="2060398785">
    <w:abstractNumId w:val="3"/>
  </w:num>
  <w:num w:numId="13" w16cid:durableId="1191187989">
    <w:abstractNumId w:val="15"/>
  </w:num>
  <w:num w:numId="14" w16cid:durableId="1930654170">
    <w:abstractNumId w:val="2"/>
  </w:num>
  <w:num w:numId="15" w16cid:durableId="1496649077">
    <w:abstractNumId w:val="18"/>
  </w:num>
  <w:num w:numId="16" w16cid:durableId="794563515">
    <w:abstractNumId w:val="5"/>
  </w:num>
  <w:num w:numId="17" w16cid:durableId="1641153319">
    <w:abstractNumId w:val="9"/>
  </w:num>
  <w:num w:numId="18" w16cid:durableId="1920291832">
    <w:abstractNumId w:val="1"/>
  </w:num>
  <w:num w:numId="19" w16cid:durableId="1596867702">
    <w:abstractNumId w:val="6"/>
  </w:num>
  <w:num w:numId="20" w16cid:durableId="1272083840">
    <w:abstractNumId w:val="10"/>
  </w:num>
  <w:num w:numId="21" w16cid:durableId="96292488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6CF3"/>
    <w:rsid w:val="0001693A"/>
    <w:rsid w:val="00023B94"/>
    <w:rsid w:val="00025B5D"/>
    <w:rsid w:val="00030775"/>
    <w:rsid w:val="00030C84"/>
    <w:rsid w:val="000342B7"/>
    <w:rsid w:val="00037895"/>
    <w:rsid w:val="0005171B"/>
    <w:rsid w:val="000530C3"/>
    <w:rsid w:val="00054043"/>
    <w:rsid w:val="00061729"/>
    <w:rsid w:val="00063D74"/>
    <w:rsid w:val="00074328"/>
    <w:rsid w:val="000775B9"/>
    <w:rsid w:val="00084128"/>
    <w:rsid w:val="000859B0"/>
    <w:rsid w:val="00090DE5"/>
    <w:rsid w:val="0009120C"/>
    <w:rsid w:val="00097940"/>
    <w:rsid w:val="000A0765"/>
    <w:rsid w:val="000A1F55"/>
    <w:rsid w:val="000A7030"/>
    <w:rsid w:val="000B612B"/>
    <w:rsid w:val="000B7FDC"/>
    <w:rsid w:val="000C3C41"/>
    <w:rsid w:val="000D0319"/>
    <w:rsid w:val="000D6326"/>
    <w:rsid w:val="000D6D49"/>
    <w:rsid w:val="000D7523"/>
    <w:rsid w:val="000E296E"/>
    <w:rsid w:val="000E360A"/>
    <w:rsid w:val="000E3848"/>
    <w:rsid w:val="000F5602"/>
    <w:rsid w:val="000F7266"/>
    <w:rsid w:val="00102E7A"/>
    <w:rsid w:val="00115463"/>
    <w:rsid w:val="00121676"/>
    <w:rsid w:val="00124E27"/>
    <w:rsid w:val="00126569"/>
    <w:rsid w:val="00132C48"/>
    <w:rsid w:val="00132D76"/>
    <w:rsid w:val="001342FC"/>
    <w:rsid w:val="001422DB"/>
    <w:rsid w:val="00146C28"/>
    <w:rsid w:val="00151E88"/>
    <w:rsid w:val="001527CF"/>
    <w:rsid w:val="00153852"/>
    <w:rsid w:val="001564F6"/>
    <w:rsid w:val="00161C6E"/>
    <w:rsid w:val="00164443"/>
    <w:rsid w:val="00165CBE"/>
    <w:rsid w:val="00167A65"/>
    <w:rsid w:val="00170F23"/>
    <w:rsid w:val="001735A5"/>
    <w:rsid w:val="00175DFD"/>
    <w:rsid w:val="0018681E"/>
    <w:rsid w:val="00191C40"/>
    <w:rsid w:val="0019549B"/>
    <w:rsid w:val="001A2343"/>
    <w:rsid w:val="001A293B"/>
    <w:rsid w:val="001A3D90"/>
    <w:rsid w:val="001B0CEA"/>
    <w:rsid w:val="001B20D5"/>
    <w:rsid w:val="001B2529"/>
    <w:rsid w:val="001C3DA5"/>
    <w:rsid w:val="001C3E4D"/>
    <w:rsid w:val="001C544D"/>
    <w:rsid w:val="001D046E"/>
    <w:rsid w:val="001D3BD5"/>
    <w:rsid w:val="001D40A4"/>
    <w:rsid w:val="001D5B38"/>
    <w:rsid w:val="001D70D1"/>
    <w:rsid w:val="001E064D"/>
    <w:rsid w:val="001E2B68"/>
    <w:rsid w:val="001E36F4"/>
    <w:rsid w:val="001E4DF4"/>
    <w:rsid w:val="001E6BE8"/>
    <w:rsid w:val="001F0DCB"/>
    <w:rsid w:val="001F609A"/>
    <w:rsid w:val="0020044F"/>
    <w:rsid w:val="00201882"/>
    <w:rsid w:val="0020387E"/>
    <w:rsid w:val="0020479E"/>
    <w:rsid w:val="00210985"/>
    <w:rsid w:val="002177F0"/>
    <w:rsid w:val="00220603"/>
    <w:rsid w:val="0022063A"/>
    <w:rsid w:val="002276F1"/>
    <w:rsid w:val="00227AC0"/>
    <w:rsid w:val="002306F7"/>
    <w:rsid w:val="00234867"/>
    <w:rsid w:val="002408FB"/>
    <w:rsid w:val="00242637"/>
    <w:rsid w:val="0024769F"/>
    <w:rsid w:val="00252696"/>
    <w:rsid w:val="00263063"/>
    <w:rsid w:val="00263486"/>
    <w:rsid w:val="002652D3"/>
    <w:rsid w:val="00277A7C"/>
    <w:rsid w:val="002826AD"/>
    <w:rsid w:val="00282736"/>
    <w:rsid w:val="0028289B"/>
    <w:rsid w:val="00291C9E"/>
    <w:rsid w:val="00294240"/>
    <w:rsid w:val="002A466F"/>
    <w:rsid w:val="002A7C70"/>
    <w:rsid w:val="002B2CE6"/>
    <w:rsid w:val="002B7709"/>
    <w:rsid w:val="002C1239"/>
    <w:rsid w:val="002C73A9"/>
    <w:rsid w:val="002D1315"/>
    <w:rsid w:val="002D3DD0"/>
    <w:rsid w:val="002D7A30"/>
    <w:rsid w:val="002E7013"/>
    <w:rsid w:val="002F0775"/>
    <w:rsid w:val="002F0F98"/>
    <w:rsid w:val="00300174"/>
    <w:rsid w:val="0030198C"/>
    <w:rsid w:val="003104F0"/>
    <w:rsid w:val="00317193"/>
    <w:rsid w:val="00321B07"/>
    <w:rsid w:val="00324767"/>
    <w:rsid w:val="00324A4C"/>
    <w:rsid w:val="003277F4"/>
    <w:rsid w:val="003304D1"/>
    <w:rsid w:val="00334EC6"/>
    <w:rsid w:val="00340A1C"/>
    <w:rsid w:val="00351A6C"/>
    <w:rsid w:val="00351C85"/>
    <w:rsid w:val="003554F3"/>
    <w:rsid w:val="003625CF"/>
    <w:rsid w:val="00362D98"/>
    <w:rsid w:val="00375862"/>
    <w:rsid w:val="003771B3"/>
    <w:rsid w:val="00380015"/>
    <w:rsid w:val="00381C62"/>
    <w:rsid w:val="00382721"/>
    <w:rsid w:val="00382F47"/>
    <w:rsid w:val="00394F31"/>
    <w:rsid w:val="00397C0E"/>
    <w:rsid w:val="003A3E3A"/>
    <w:rsid w:val="003A540F"/>
    <w:rsid w:val="003B34DE"/>
    <w:rsid w:val="003B3ED7"/>
    <w:rsid w:val="003B546A"/>
    <w:rsid w:val="003B7B14"/>
    <w:rsid w:val="003C26B7"/>
    <w:rsid w:val="003C44F1"/>
    <w:rsid w:val="003D1312"/>
    <w:rsid w:val="003D4147"/>
    <w:rsid w:val="003D4B69"/>
    <w:rsid w:val="003D58D1"/>
    <w:rsid w:val="003D5AE8"/>
    <w:rsid w:val="003D7DF7"/>
    <w:rsid w:val="003F26AC"/>
    <w:rsid w:val="003F5FC6"/>
    <w:rsid w:val="004012EA"/>
    <w:rsid w:val="00401BD4"/>
    <w:rsid w:val="004076DD"/>
    <w:rsid w:val="00410F97"/>
    <w:rsid w:val="00411886"/>
    <w:rsid w:val="004166BE"/>
    <w:rsid w:val="004250FB"/>
    <w:rsid w:val="0042692E"/>
    <w:rsid w:val="004330E2"/>
    <w:rsid w:val="004378CC"/>
    <w:rsid w:val="00443A04"/>
    <w:rsid w:val="00443C17"/>
    <w:rsid w:val="00446B19"/>
    <w:rsid w:val="00447B77"/>
    <w:rsid w:val="0045031D"/>
    <w:rsid w:val="00453668"/>
    <w:rsid w:val="00455793"/>
    <w:rsid w:val="004573BF"/>
    <w:rsid w:val="00462861"/>
    <w:rsid w:val="0046575B"/>
    <w:rsid w:val="004729F8"/>
    <w:rsid w:val="0047353D"/>
    <w:rsid w:val="00474F68"/>
    <w:rsid w:val="0047541B"/>
    <w:rsid w:val="00476C04"/>
    <w:rsid w:val="00477961"/>
    <w:rsid w:val="00485B3D"/>
    <w:rsid w:val="00486521"/>
    <w:rsid w:val="00494473"/>
    <w:rsid w:val="004A2BB4"/>
    <w:rsid w:val="004A6792"/>
    <w:rsid w:val="004A6CC0"/>
    <w:rsid w:val="004B034F"/>
    <w:rsid w:val="004B1965"/>
    <w:rsid w:val="004B1D95"/>
    <w:rsid w:val="004C32D5"/>
    <w:rsid w:val="004C3B49"/>
    <w:rsid w:val="004C477B"/>
    <w:rsid w:val="004C7B93"/>
    <w:rsid w:val="004E00B2"/>
    <w:rsid w:val="004E0D97"/>
    <w:rsid w:val="004E2908"/>
    <w:rsid w:val="004F076A"/>
    <w:rsid w:val="004F5956"/>
    <w:rsid w:val="004F6038"/>
    <w:rsid w:val="005057DB"/>
    <w:rsid w:val="005064BC"/>
    <w:rsid w:val="0050675D"/>
    <w:rsid w:val="005100B3"/>
    <w:rsid w:val="005125C6"/>
    <w:rsid w:val="00512D1B"/>
    <w:rsid w:val="00520046"/>
    <w:rsid w:val="005210D0"/>
    <w:rsid w:val="00535C1C"/>
    <w:rsid w:val="00542804"/>
    <w:rsid w:val="00543A25"/>
    <w:rsid w:val="005448EB"/>
    <w:rsid w:val="005464ED"/>
    <w:rsid w:val="0054781A"/>
    <w:rsid w:val="00553379"/>
    <w:rsid w:val="0055640A"/>
    <w:rsid w:val="0056134A"/>
    <w:rsid w:val="0056323D"/>
    <w:rsid w:val="00563C29"/>
    <w:rsid w:val="00566CF3"/>
    <w:rsid w:val="00573E3E"/>
    <w:rsid w:val="00577D4A"/>
    <w:rsid w:val="00581FFA"/>
    <w:rsid w:val="00583D26"/>
    <w:rsid w:val="00584DCE"/>
    <w:rsid w:val="005A670F"/>
    <w:rsid w:val="005B5596"/>
    <w:rsid w:val="005B6856"/>
    <w:rsid w:val="005C6CCC"/>
    <w:rsid w:val="005D271C"/>
    <w:rsid w:val="005E1333"/>
    <w:rsid w:val="005E4E05"/>
    <w:rsid w:val="005E4EC5"/>
    <w:rsid w:val="005E60DB"/>
    <w:rsid w:val="005F1F16"/>
    <w:rsid w:val="005F3D7F"/>
    <w:rsid w:val="0060227D"/>
    <w:rsid w:val="006029C7"/>
    <w:rsid w:val="006264C3"/>
    <w:rsid w:val="00636952"/>
    <w:rsid w:val="006379E8"/>
    <w:rsid w:val="00637B03"/>
    <w:rsid w:val="0064198A"/>
    <w:rsid w:val="00646F6A"/>
    <w:rsid w:val="006474EF"/>
    <w:rsid w:val="00653A91"/>
    <w:rsid w:val="00655B61"/>
    <w:rsid w:val="006641A8"/>
    <w:rsid w:val="00665BD0"/>
    <w:rsid w:val="006702D3"/>
    <w:rsid w:val="00687073"/>
    <w:rsid w:val="00690AAE"/>
    <w:rsid w:val="00690FA7"/>
    <w:rsid w:val="00692233"/>
    <w:rsid w:val="00695298"/>
    <w:rsid w:val="00695A5D"/>
    <w:rsid w:val="00695F1C"/>
    <w:rsid w:val="006A2F4A"/>
    <w:rsid w:val="006A7998"/>
    <w:rsid w:val="006B0064"/>
    <w:rsid w:val="006B2B68"/>
    <w:rsid w:val="006B4BB0"/>
    <w:rsid w:val="006B5974"/>
    <w:rsid w:val="006B7998"/>
    <w:rsid w:val="006C1A40"/>
    <w:rsid w:val="006C2570"/>
    <w:rsid w:val="006C7E42"/>
    <w:rsid w:val="006D15C4"/>
    <w:rsid w:val="006D3C1E"/>
    <w:rsid w:val="006D72FD"/>
    <w:rsid w:val="006F541F"/>
    <w:rsid w:val="00710316"/>
    <w:rsid w:val="007111A0"/>
    <w:rsid w:val="00715E48"/>
    <w:rsid w:val="007227A2"/>
    <w:rsid w:val="00722B8F"/>
    <w:rsid w:val="00735676"/>
    <w:rsid w:val="007359B0"/>
    <w:rsid w:val="00736331"/>
    <w:rsid w:val="00744DB6"/>
    <w:rsid w:val="0078483F"/>
    <w:rsid w:val="007907E1"/>
    <w:rsid w:val="007935D4"/>
    <w:rsid w:val="00793DEA"/>
    <w:rsid w:val="00795CB6"/>
    <w:rsid w:val="007C1D09"/>
    <w:rsid w:val="007D1F6C"/>
    <w:rsid w:val="007D55A4"/>
    <w:rsid w:val="007D7F60"/>
    <w:rsid w:val="007E29DB"/>
    <w:rsid w:val="00807029"/>
    <w:rsid w:val="008074B2"/>
    <w:rsid w:val="00807A6F"/>
    <w:rsid w:val="00810C6F"/>
    <w:rsid w:val="00812B63"/>
    <w:rsid w:val="0082588E"/>
    <w:rsid w:val="00826103"/>
    <w:rsid w:val="00827905"/>
    <w:rsid w:val="0083643D"/>
    <w:rsid w:val="0084203D"/>
    <w:rsid w:val="00853BC5"/>
    <w:rsid w:val="0085598C"/>
    <w:rsid w:val="00870EFB"/>
    <w:rsid w:val="00871B03"/>
    <w:rsid w:val="008723DF"/>
    <w:rsid w:val="008739A4"/>
    <w:rsid w:val="00884701"/>
    <w:rsid w:val="00884E47"/>
    <w:rsid w:val="00890E2D"/>
    <w:rsid w:val="008A021D"/>
    <w:rsid w:val="008B0E93"/>
    <w:rsid w:val="008B4EA2"/>
    <w:rsid w:val="008B7F9A"/>
    <w:rsid w:val="008C372E"/>
    <w:rsid w:val="008C4F98"/>
    <w:rsid w:val="008C5CF4"/>
    <w:rsid w:val="008D437B"/>
    <w:rsid w:val="008E4BFD"/>
    <w:rsid w:val="008F3431"/>
    <w:rsid w:val="008F3FE6"/>
    <w:rsid w:val="008F47D7"/>
    <w:rsid w:val="00903F6E"/>
    <w:rsid w:val="009130A5"/>
    <w:rsid w:val="00915722"/>
    <w:rsid w:val="0092112D"/>
    <w:rsid w:val="00924542"/>
    <w:rsid w:val="00937BFB"/>
    <w:rsid w:val="00945B86"/>
    <w:rsid w:val="0094726F"/>
    <w:rsid w:val="009628AE"/>
    <w:rsid w:val="00964540"/>
    <w:rsid w:val="00965836"/>
    <w:rsid w:val="00970585"/>
    <w:rsid w:val="00980054"/>
    <w:rsid w:val="00982D3E"/>
    <w:rsid w:val="00983EFF"/>
    <w:rsid w:val="00991D31"/>
    <w:rsid w:val="009A433B"/>
    <w:rsid w:val="009B007A"/>
    <w:rsid w:val="009B46F0"/>
    <w:rsid w:val="009B4853"/>
    <w:rsid w:val="009C2912"/>
    <w:rsid w:val="009D3B17"/>
    <w:rsid w:val="009E6B95"/>
    <w:rsid w:val="009E7AB7"/>
    <w:rsid w:val="009F021C"/>
    <w:rsid w:val="009F059C"/>
    <w:rsid w:val="009F135A"/>
    <w:rsid w:val="009F1A8C"/>
    <w:rsid w:val="009F799C"/>
    <w:rsid w:val="00A01CFB"/>
    <w:rsid w:val="00A02732"/>
    <w:rsid w:val="00A03E13"/>
    <w:rsid w:val="00A05512"/>
    <w:rsid w:val="00A137FF"/>
    <w:rsid w:val="00A13BB2"/>
    <w:rsid w:val="00A17784"/>
    <w:rsid w:val="00A24EA1"/>
    <w:rsid w:val="00A271A2"/>
    <w:rsid w:val="00A33817"/>
    <w:rsid w:val="00A43672"/>
    <w:rsid w:val="00A504F2"/>
    <w:rsid w:val="00A53B6A"/>
    <w:rsid w:val="00A601DA"/>
    <w:rsid w:val="00A6174C"/>
    <w:rsid w:val="00A62FB2"/>
    <w:rsid w:val="00A6760B"/>
    <w:rsid w:val="00A9148A"/>
    <w:rsid w:val="00AA0BA4"/>
    <w:rsid w:val="00AA1A0D"/>
    <w:rsid w:val="00AA4130"/>
    <w:rsid w:val="00AB06B4"/>
    <w:rsid w:val="00AB391C"/>
    <w:rsid w:val="00AB73A6"/>
    <w:rsid w:val="00AB78BF"/>
    <w:rsid w:val="00AC3E20"/>
    <w:rsid w:val="00AC4986"/>
    <w:rsid w:val="00AD0C91"/>
    <w:rsid w:val="00AD5B44"/>
    <w:rsid w:val="00AE1691"/>
    <w:rsid w:val="00AE2BDE"/>
    <w:rsid w:val="00AE44B1"/>
    <w:rsid w:val="00AF2F10"/>
    <w:rsid w:val="00AF38A2"/>
    <w:rsid w:val="00B03450"/>
    <w:rsid w:val="00B112C8"/>
    <w:rsid w:val="00B13BB8"/>
    <w:rsid w:val="00B23EFC"/>
    <w:rsid w:val="00B31CED"/>
    <w:rsid w:val="00B3485F"/>
    <w:rsid w:val="00B40C74"/>
    <w:rsid w:val="00B4493F"/>
    <w:rsid w:val="00B62A3F"/>
    <w:rsid w:val="00B65631"/>
    <w:rsid w:val="00B73EE2"/>
    <w:rsid w:val="00B74A5A"/>
    <w:rsid w:val="00BA113A"/>
    <w:rsid w:val="00BA1F11"/>
    <w:rsid w:val="00BA1FB9"/>
    <w:rsid w:val="00BB2090"/>
    <w:rsid w:val="00BB7E93"/>
    <w:rsid w:val="00BC0C22"/>
    <w:rsid w:val="00BC10DB"/>
    <w:rsid w:val="00BD07BC"/>
    <w:rsid w:val="00BD1C2D"/>
    <w:rsid w:val="00BD5E23"/>
    <w:rsid w:val="00BD7D40"/>
    <w:rsid w:val="00BE0DBD"/>
    <w:rsid w:val="00BE5284"/>
    <w:rsid w:val="00BF0D73"/>
    <w:rsid w:val="00BF7AB7"/>
    <w:rsid w:val="00BF7B8B"/>
    <w:rsid w:val="00C07870"/>
    <w:rsid w:val="00C10F69"/>
    <w:rsid w:val="00C143B4"/>
    <w:rsid w:val="00C223AB"/>
    <w:rsid w:val="00C24E7A"/>
    <w:rsid w:val="00C27550"/>
    <w:rsid w:val="00C2763D"/>
    <w:rsid w:val="00C321E1"/>
    <w:rsid w:val="00C32824"/>
    <w:rsid w:val="00C32932"/>
    <w:rsid w:val="00C40852"/>
    <w:rsid w:val="00C42940"/>
    <w:rsid w:val="00C44296"/>
    <w:rsid w:val="00C46358"/>
    <w:rsid w:val="00C5374A"/>
    <w:rsid w:val="00C53F17"/>
    <w:rsid w:val="00C551ED"/>
    <w:rsid w:val="00C55C68"/>
    <w:rsid w:val="00C5631F"/>
    <w:rsid w:val="00C66CA7"/>
    <w:rsid w:val="00C75B50"/>
    <w:rsid w:val="00C762A7"/>
    <w:rsid w:val="00C833EF"/>
    <w:rsid w:val="00C85657"/>
    <w:rsid w:val="00C87F2D"/>
    <w:rsid w:val="00C961A7"/>
    <w:rsid w:val="00CA7671"/>
    <w:rsid w:val="00CB4CD0"/>
    <w:rsid w:val="00CC5614"/>
    <w:rsid w:val="00CC7139"/>
    <w:rsid w:val="00CD13DE"/>
    <w:rsid w:val="00CD204B"/>
    <w:rsid w:val="00CD3C91"/>
    <w:rsid w:val="00CD5779"/>
    <w:rsid w:val="00CD59F8"/>
    <w:rsid w:val="00CD6FEC"/>
    <w:rsid w:val="00CE5728"/>
    <w:rsid w:val="00D16D3B"/>
    <w:rsid w:val="00D170B6"/>
    <w:rsid w:val="00D21394"/>
    <w:rsid w:val="00D309FD"/>
    <w:rsid w:val="00D3766B"/>
    <w:rsid w:val="00D406F1"/>
    <w:rsid w:val="00D41100"/>
    <w:rsid w:val="00D416B9"/>
    <w:rsid w:val="00D466D7"/>
    <w:rsid w:val="00D524C4"/>
    <w:rsid w:val="00D527F3"/>
    <w:rsid w:val="00D67ECE"/>
    <w:rsid w:val="00D71D59"/>
    <w:rsid w:val="00D75985"/>
    <w:rsid w:val="00D90DFF"/>
    <w:rsid w:val="00D9405B"/>
    <w:rsid w:val="00D94D8E"/>
    <w:rsid w:val="00DA3C8D"/>
    <w:rsid w:val="00DA554B"/>
    <w:rsid w:val="00DB7995"/>
    <w:rsid w:val="00DC1EB2"/>
    <w:rsid w:val="00DC2937"/>
    <w:rsid w:val="00DC32DE"/>
    <w:rsid w:val="00DC6168"/>
    <w:rsid w:val="00DD7B98"/>
    <w:rsid w:val="00DE69CB"/>
    <w:rsid w:val="00DF0755"/>
    <w:rsid w:val="00DF29A6"/>
    <w:rsid w:val="00DF31B9"/>
    <w:rsid w:val="00DF5527"/>
    <w:rsid w:val="00E01CB1"/>
    <w:rsid w:val="00E07E6D"/>
    <w:rsid w:val="00E151CF"/>
    <w:rsid w:val="00E31E29"/>
    <w:rsid w:val="00E33552"/>
    <w:rsid w:val="00E52A5C"/>
    <w:rsid w:val="00E60461"/>
    <w:rsid w:val="00E60998"/>
    <w:rsid w:val="00E66B71"/>
    <w:rsid w:val="00E67D04"/>
    <w:rsid w:val="00E70FFC"/>
    <w:rsid w:val="00E722FA"/>
    <w:rsid w:val="00E72F48"/>
    <w:rsid w:val="00E74096"/>
    <w:rsid w:val="00E75EEF"/>
    <w:rsid w:val="00E83118"/>
    <w:rsid w:val="00E84C5A"/>
    <w:rsid w:val="00E85B7B"/>
    <w:rsid w:val="00E9003D"/>
    <w:rsid w:val="00E9494D"/>
    <w:rsid w:val="00E95B42"/>
    <w:rsid w:val="00E97E38"/>
    <w:rsid w:val="00EA2C3C"/>
    <w:rsid w:val="00EA37A8"/>
    <w:rsid w:val="00EB08B3"/>
    <w:rsid w:val="00EB28F6"/>
    <w:rsid w:val="00EB41DD"/>
    <w:rsid w:val="00EC390F"/>
    <w:rsid w:val="00ED1748"/>
    <w:rsid w:val="00ED1A1E"/>
    <w:rsid w:val="00ED5914"/>
    <w:rsid w:val="00ED6851"/>
    <w:rsid w:val="00ED6E44"/>
    <w:rsid w:val="00EE03F1"/>
    <w:rsid w:val="00EE049B"/>
    <w:rsid w:val="00EE060C"/>
    <w:rsid w:val="00EE434D"/>
    <w:rsid w:val="00EE54FD"/>
    <w:rsid w:val="00EF219D"/>
    <w:rsid w:val="00EF416E"/>
    <w:rsid w:val="00F033E8"/>
    <w:rsid w:val="00F1302F"/>
    <w:rsid w:val="00F17F16"/>
    <w:rsid w:val="00F21122"/>
    <w:rsid w:val="00F2668B"/>
    <w:rsid w:val="00F30F1C"/>
    <w:rsid w:val="00F320AA"/>
    <w:rsid w:val="00F41640"/>
    <w:rsid w:val="00F42212"/>
    <w:rsid w:val="00F45EC1"/>
    <w:rsid w:val="00F47C98"/>
    <w:rsid w:val="00F528A8"/>
    <w:rsid w:val="00F539F0"/>
    <w:rsid w:val="00F55B58"/>
    <w:rsid w:val="00F612FB"/>
    <w:rsid w:val="00F662ED"/>
    <w:rsid w:val="00F67209"/>
    <w:rsid w:val="00F75479"/>
    <w:rsid w:val="00F76743"/>
    <w:rsid w:val="00F814DF"/>
    <w:rsid w:val="00F863DB"/>
    <w:rsid w:val="00F9258E"/>
    <w:rsid w:val="00F9300C"/>
    <w:rsid w:val="00F94C53"/>
    <w:rsid w:val="00FA1D51"/>
    <w:rsid w:val="00FA4673"/>
    <w:rsid w:val="00FA77A1"/>
    <w:rsid w:val="00FB299C"/>
    <w:rsid w:val="00FB4521"/>
    <w:rsid w:val="00FD3AB0"/>
    <w:rsid w:val="00FE2621"/>
    <w:rsid w:val="00FE2F62"/>
    <w:rsid w:val="00FE3BE6"/>
    <w:rsid w:val="00FE79D9"/>
    <w:rsid w:val="0AEDFC92"/>
    <w:rsid w:val="0CF1C803"/>
    <w:rsid w:val="388CEAD8"/>
    <w:rsid w:val="3DC0CA35"/>
    <w:rsid w:val="5CA0F9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CBA7D5"/>
  <w15:chartTrackingRefBased/>
  <w15:docId w15:val="{30AFB5C5-5114-8E4C-953A-A8DC66CC6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Times New Roman" w:hAnsi="Aptos" w:cs="Times New Roman"/>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lsdException w:name="Book Title" w:uiPriority="33" w:qFormat="1"/>
    <w:lsdException w:name="Bibliography" w:semiHidden="1" w:uiPriority="37"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locked="1" w:uiPriority="49"/>
    <w:lsdException w:name="Grid Table 5 Dark" w:locked="1" w:uiPriority="50"/>
    <w:lsdException w:name="Grid Table 6 Colorful" w:uiPriority="51"/>
    <w:lsdException w:name="Grid Table 7 Colorful" w:locked="1" w:uiPriority="52"/>
    <w:lsdException w:name="Grid Table 1 Light Accent 1" w:uiPriority="46"/>
    <w:lsdException w:name="Grid Table 2 Accent 1" w:uiPriority="47"/>
    <w:lsdException w:name="Grid Table 3 Accent 1" w:uiPriority="48"/>
    <w:lsdException w:name="Grid Table 4 Accent 1" w:locked="1" w:uiPriority="49"/>
    <w:lsdException w:name="Grid Table 5 Dark Accent 1" w:locked="1" w:uiPriority="50"/>
    <w:lsdException w:name="Grid Table 6 Colorful Accent 1" w:uiPriority="51"/>
    <w:lsdException w:name="Grid Table 7 Colorful Accent 1" w:locked="1" w:uiPriority="52"/>
    <w:lsdException w:name="Grid Table 1 Light Accent 2" w:uiPriority="46"/>
    <w:lsdException w:name="Grid Table 2 Accent 2" w:uiPriority="47"/>
    <w:lsdException w:name="Grid Table 3 Accent 2" w:uiPriority="48"/>
    <w:lsdException w:name="Grid Table 4 Accent 2" w:locked="1" w:uiPriority="49"/>
    <w:lsdException w:name="Grid Table 5 Dark Accent 2" w:locked="1" w:uiPriority="50"/>
    <w:lsdException w:name="Grid Table 6 Colorful Accent 2" w:uiPriority="51"/>
    <w:lsdException w:name="Grid Table 7 Colorful Accent 2" w:locked="1" w:uiPriority="52"/>
    <w:lsdException w:name="Grid Table 1 Light Accent 3" w:uiPriority="46"/>
    <w:lsdException w:name="Grid Table 2 Accent 3" w:uiPriority="47"/>
    <w:lsdException w:name="Grid Table 3 Accent 3" w:uiPriority="48"/>
    <w:lsdException w:name="Grid Table 4 Accent 3" w:locked="1" w:uiPriority="49"/>
    <w:lsdException w:name="Grid Table 5 Dark Accent 3" w:locked="1" w:uiPriority="50"/>
    <w:lsdException w:name="Grid Table 6 Colorful Accent 3" w:uiPriority="51"/>
    <w:lsdException w:name="Grid Table 7 Colorful Accent 3" w:locked="1" w:uiPriority="52"/>
    <w:lsdException w:name="Grid Table 1 Light Accent 4" w:uiPriority="46"/>
    <w:lsdException w:name="Grid Table 2 Accent 4" w:uiPriority="47"/>
    <w:lsdException w:name="Grid Table 3 Accent 4" w:uiPriority="48"/>
    <w:lsdException w:name="Grid Table 4 Accent 4" w:locked="1" w:uiPriority="49"/>
    <w:lsdException w:name="Grid Table 5 Dark Accent 4" w:locked="1" w:uiPriority="50"/>
    <w:lsdException w:name="Grid Table 6 Colorful Accent 4" w:uiPriority="51"/>
    <w:lsdException w:name="Grid Table 7 Colorful Accent 4" w:locked="1" w:uiPriority="52"/>
    <w:lsdException w:name="Grid Table 1 Light Accent 5" w:uiPriority="46"/>
    <w:lsdException w:name="Grid Table 2 Accent 5" w:uiPriority="47"/>
    <w:lsdException w:name="Grid Table 3 Accent 5" w:uiPriority="48"/>
    <w:lsdException w:name="Grid Table 4 Accent 5" w:locked="1" w:uiPriority="49"/>
    <w:lsdException w:name="Grid Table 5 Dark Accent 5" w:locked="1" w:uiPriority="50"/>
    <w:lsdException w:name="Grid Table 6 Colorful Accent 5" w:uiPriority="51"/>
    <w:lsdException w:name="Grid Table 7 Colorful Accent 5" w:locked="1" w:uiPriority="52"/>
    <w:lsdException w:name="Grid Table 1 Light Accent 6" w:uiPriority="46"/>
    <w:lsdException w:name="Grid Table 2 Accent 6" w:uiPriority="47"/>
    <w:lsdException w:name="Grid Table 3 Accent 6" w:uiPriority="48"/>
    <w:lsdException w:name="Grid Table 4 Accent 6" w:locked="1" w:uiPriority="49"/>
    <w:lsdException w:name="Grid Table 5 Dark Accent 6" w:locked="1" w:uiPriority="50"/>
    <w:lsdException w:name="Grid Table 6 Colorful Accent 6" w:uiPriority="51"/>
    <w:lsdException w:name="Grid Table 7 Colorful Accent 6" w:locked="1"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locked="1"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locked="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locked="1"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locked="1"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locked="1"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locked="1"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locked="1"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7C70"/>
    <w:pPr>
      <w:spacing w:before="100" w:after="200" w:line="276" w:lineRule="auto"/>
    </w:pPr>
    <w:rPr>
      <w:color w:val="2E2E2E"/>
      <w:sz w:val="22"/>
      <w:szCs w:val="22"/>
    </w:rPr>
  </w:style>
  <w:style w:type="paragraph" w:styleId="Heading1">
    <w:name w:val="heading 1"/>
    <w:basedOn w:val="Normal"/>
    <w:next w:val="Normal"/>
    <w:link w:val="Heading1Char"/>
    <w:autoRedefine/>
    <w:uiPriority w:val="5"/>
    <w:qFormat/>
    <w:rsid w:val="00B4493F"/>
    <w:pPr>
      <w:spacing w:before="240" w:after="40"/>
      <w:outlineLvl w:val="0"/>
    </w:pPr>
    <w:rPr>
      <w:rFonts w:ascii="Georgia" w:hAnsi="Georgia"/>
      <w:b/>
      <w:spacing w:val="10"/>
      <w:sz w:val="32"/>
      <w:szCs w:val="32"/>
    </w:rPr>
  </w:style>
  <w:style w:type="paragraph" w:styleId="Heading2">
    <w:name w:val="heading 2"/>
    <w:basedOn w:val="Normal"/>
    <w:next w:val="Normal"/>
    <w:link w:val="Heading2Char"/>
    <w:autoRedefine/>
    <w:uiPriority w:val="6"/>
    <w:unhideWhenUsed/>
    <w:qFormat/>
    <w:rsid w:val="000A7030"/>
    <w:pPr>
      <w:spacing w:before="240" w:after="40"/>
      <w:outlineLvl w:val="1"/>
    </w:pPr>
    <w:rPr>
      <w:b/>
      <w:bCs/>
      <w:sz w:val="32"/>
      <w:szCs w:val="28"/>
    </w:rPr>
  </w:style>
  <w:style w:type="paragraph" w:styleId="Heading3">
    <w:name w:val="heading 3"/>
    <w:basedOn w:val="Normal"/>
    <w:next w:val="Normal"/>
    <w:link w:val="Heading3Char"/>
    <w:uiPriority w:val="7"/>
    <w:unhideWhenUsed/>
    <w:qFormat/>
    <w:rsid w:val="00CD59F8"/>
    <w:pPr>
      <w:spacing w:before="240" w:after="40"/>
      <w:outlineLvl w:val="2"/>
    </w:pPr>
    <w:rPr>
      <w:rFonts w:ascii="Bierstadt Display" w:hAnsi="Bierstadt Display"/>
      <w:spacing w:val="15"/>
      <w:sz w:val="32"/>
      <w:szCs w:val="28"/>
    </w:rPr>
  </w:style>
  <w:style w:type="paragraph" w:styleId="Heading4">
    <w:name w:val="heading 4"/>
    <w:basedOn w:val="Normal"/>
    <w:next w:val="Normal"/>
    <w:link w:val="Heading4Char"/>
    <w:autoRedefine/>
    <w:uiPriority w:val="8"/>
    <w:unhideWhenUsed/>
    <w:qFormat/>
    <w:rsid w:val="003B7B14"/>
    <w:pPr>
      <w:outlineLvl w:val="3"/>
    </w:pPr>
    <w:rPr>
      <w:rFonts w:ascii="Bierstadt Display" w:hAnsi="Bierstadt Display"/>
      <w:color w:val="464646"/>
      <w:sz w:val="28"/>
      <w:szCs w:val="24"/>
    </w:rPr>
  </w:style>
  <w:style w:type="paragraph" w:styleId="Heading5">
    <w:name w:val="heading 5"/>
    <w:basedOn w:val="Normal"/>
    <w:next w:val="Normal"/>
    <w:link w:val="Heading5Char"/>
    <w:autoRedefine/>
    <w:uiPriority w:val="9"/>
    <w:unhideWhenUsed/>
    <w:qFormat/>
    <w:rsid w:val="00637B03"/>
    <w:pPr>
      <w:spacing w:before="200" w:after="0"/>
      <w:outlineLvl w:val="4"/>
    </w:pPr>
    <w:rPr>
      <w:b/>
      <w:bCs/>
      <w:color w:val="464646"/>
      <w:spacing w:val="10"/>
      <w:sz w:val="24"/>
    </w:rPr>
  </w:style>
  <w:style w:type="paragraph" w:styleId="Heading6">
    <w:name w:val="heading 6"/>
    <w:basedOn w:val="Normal"/>
    <w:next w:val="Normal"/>
    <w:link w:val="Heading6Char"/>
    <w:uiPriority w:val="10"/>
    <w:unhideWhenUsed/>
    <w:rsid w:val="00F17F16"/>
    <w:pPr>
      <w:spacing w:before="200" w:after="0"/>
      <w:outlineLvl w:val="5"/>
    </w:pPr>
    <w:rPr>
      <w:bCs/>
      <w:i/>
      <w:iCs/>
      <w:color w:val="464646"/>
      <w:spacing w:val="10"/>
      <w:sz w:val="24"/>
    </w:rPr>
  </w:style>
  <w:style w:type="paragraph" w:styleId="Heading7">
    <w:name w:val="heading 7"/>
    <w:basedOn w:val="Normal"/>
    <w:next w:val="Normal"/>
    <w:link w:val="Heading7Char"/>
    <w:uiPriority w:val="10"/>
    <w:unhideWhenUsed/>
    <w:rsid w:val="00447B77"/>
    <w:pPr>
      <w:spacing w:before="200" w:after="0"/>
      <w:outlineLvl w:val="6"/>
    </w:pPr>
    <w:rPr>
      <w:i/>
      <w:iCs/>
      <w:color w:val="0A5566"/>
      <w:spacing w:val="10"/>
      <w:sz w:val="24"/>
      <w:szCs w:val="24"/>
    </w:rPr>
  </w:style>
  <w:style w:type="paragraph" w:styleId="Heading8">
    <w:name w:val="heading 8"/>
    <w:basedOn w:val="Normal"/>
    <w:next w:val="Normal"/>
    <w:link w:val="Heading8Char"/>
    <w:uiPriority w:val="10"/>
    <w:unhideWhenUsed/>
    <w:rsid w:val="00447B77"/>
    <w:pPr>
      <w:spacing w:before="200" w:after="0"/>
      <w:outlineLvl w:val="7"/>
    </w:pPr>
    <w:rPr>
      <w:caps/>
      <w:color w:val="0A5566"/>
      <w:spacing w:val="10"/>
      <w:sz w:val="20"/>
    </w:rPr>
  </w:style>
  <w:style w:type="paragraph" w:styleId="Heading9">
    <w:name w:val="heading 9"/>
    <w:basedOn w:val="Normal"/>
    <w:next w:val="Normal"/>
    <w:link w:val="Heading9Char"/>
    <w:uiPriority w:val="10"/>
    <w:unhideWhenUsed/>
    <w:rsid w:val="00447B77"/>
    <w:pPr>
      <w:spacing w:before="200" w:after="0"/>
      <w:outlineLvl w:val="8"/>
    </w:pPr>
    <w:rPr>
      <w:i/>
      <w:iCs/>
      <w:caps/>
      <w:color w:val="464646"/>
      <w:spacing w:val="10"/>
      <w:sz w:val="18"/>
      <w:szCs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5"/>
    <w:rsid w:val="00B4493F"/>
    <w:rPr>
      <w:rFonts w:ascii="Georgia" w:hAnsi="Georgia"/>
      <w:b/>
      <w:color w:val="2E2E2E"/>
      <w:spacing w:val="10"/>
      <w:sz w:val="32"/>
      <w:szCs w:val="32"/>
    </w:rPr>
  </w:style>
  <w:style w:type="character" w:customStyle="1" w:styleId="Heading2Char">
    <w:name w:val="Heading 2 Char"/>
    <w:link w:val="Heading2"/>
    <w:uiPriority w:val="6"/>
    <w:rsid w:val="000A7030"/>
    <w:rPr>
      <w:b/>
      <w:bCs/>
      <w:color w:val="2E2E2E"/>
      <w:sz w:val="32"/>
      <w:szCs w:val="28"/>
    </w:rPr>
  </w:style>
  <w:style w:type="character" w:customStyle="1" w:styleId="Heading3Char">
    <w:name w:val="Heading 3 Char"/>
    <w:link w:val="Heading3"/>
    <w:uiPriority w:val="7"/>
    <w:rsid w:val="00CD59F8"/>
    <w:rPr>
      <w:rFonts w:ascii="Bierstadt Display" w:hAnsi="Bierstadt Display"/>
      <w:color w:val="2E2E2E"/>
      <w:spacing w:val="15"/>
      <w:sz w:val="32"/>
      <w:szCs w:val="28"/>
    </w:rPr>
  </w:style>
  <w:style w:type="character" w:customStyle="1" w:styleId="Heading4Char">
    <w:name w:val="Heading 4 Char"/>
    <w:link w:val="Heading4"/>
    <w:uiPriority w:val="8"/>
    <w:rsid w:val="003B7B14"/>
    <w:rPr>
      <w:rFonts w:ascii="Bierstadt Display" w:hAnsi="Bierstadt Display"/>
      <w:color w:val="464646"/>
      <w:sz w:val="28"/>
      <w:szCs w:val="24"/>
    </w:rPr>
  </w:style>
  <w:style w:type="character" w:customStyle="1" w:styleId="Heading5Char">
    <w:name w:val="Heading 5 Char"/>
    <w:link w:val="Heading5"/>
    <w:uiPriority w:val="9"/>
    <w:rsid w:val="002A7C70"/>
    <w:rPr>
      <w:b/>
      <w:bCs/>
      <w:color w:val="464646"/>
      <w:spacing w:val="10"/>
      <w:sz w:val="24"/>
      <w:lang w:val="en-CA"/>
    </w:rPr>
  </w:style>
  <w:style w:type="character" w:customStyle="1" w:styleId="Heading6Char">
    <w:name w:val="Heading 6 Char"/>
    <w:link w:val="Heading6"/>
    <w:uiPriority w:val="10"/>
    <w:rsid w:val="002A7C70"/>
    <w:rPr>
      <w:bCs/>
      <w:i/>
      <w:iCs/>
      <w:color w:val="464646"/>
      <w:spacing w:val="10"/>
      <w:sz w:val="24"/>
      <w:lang w:val="en-CA"/>
    </w:rPr>
  </w:style>
  <w:style w:type="character" w:customStyle="1" w:styleId="Heading7Char">
    <w:name w:val="Heading 7 Char"/>
    <w:link w:val="Heading7"/>
    <w:uiPriority w:val="10"/>
    <w:rsid w:val="002A7C70"/>
    <w:rPr>
      <w:i/>
      <w:iCs/>
      <w:color w:val="0A5566"/>
      <w:spacing w:val="10"/>
      <w:sz w:val="24"/>
      <w:szCs w:val="24"/>
      <w:lang w:val="en-CA"/>
    </w:rPr>
  </w:style>
  <w:style w:type="character" w:customStyle="1" w:styleId="Heading8Char">
    <w:name w:val="Heading 8 Char"/>
    <w:link w:val="Heading8"/>
    <w:uiPriority w:val="10"/>
    <w:rsid w:val="002A7C70"/>
    <w:rPr>
      <w:caps/>
      <w:color w:val="0A5566"/>
      <w:spacing w:val="10"/>
      <w:sz w:val="20"/>
      <w:lang w:val="en-CA"/>
    </w:rPr>
  </w:style>
  <w:style w:type="character" w:customStyle="1" w:styleId="Heading9Char">
    <w:name w:val="Heading 9 Char"/>
    <w:link w:val="Heading9"/>
    <w:uiPriority w:val="10"/>
    <w:rsid w:val="002A7C70"/>
    <w:rPr>
      <w:i/>
      <w:iCs/>
      <w:caps/>
      <w:color w:val="464646"/>
      <w:spacing w:val="10"/>
      <w:sz w:val="18"/>
      <w:szCs w:val="18"/>
      <w:lang w:val="en-CA"/>
    </w:rPr>
  </w:style>
  <w:style w:type="paragraph" w:styleId="Caption">
    <w:name w:val="caption"/>
    <w:basedOn w:val="Normal"/>
    <w:next w:val="Normal"/>
    <w:autoRedefine/>
    <w:uiPriority w:val="35"/>
    <w:unhideWhenUsed/>
    <w:rsid w:val="00220603"/>
    <w:pPr>
      <w:spacing w:after="120" w:line="240" w:lineRule="auto"/>
      <w:jc w:val="center"/>
    </w:pPr>
    <w:rPr>
      <w:bCs/>
      <w:i/>
      <w:color w:val="464646"/>
      <w:spacing w:val="-4"/>
      <w:sz w:val="18"/>
      <w:szCs w:val="18"/>
    </w:rPr>
  </w:style>
  <w:style w:type="paragraph" w:styleId="Title">
    <w:name w:val="Title"/>
    <w:basedOn w:val="Normal"/>
    <w:next w:val="Normal"/>
    <w:link w:val="TitleChar"/>
    <w:uiPriority w:val="2"/>
    <w:qFormat/>
    <w:rsid w:val="00BF7AB7"/>
    <w:pPr>
      <w:spacing w:before="0" w:after="0"/>
      <w:jc w:val="center"/>
    </w:pPr>
    <w:rPr>
      <w:b/>
      <w:bCs/>
      <w:spacing w:val="10"/>
      <w:sz w:val="72"/>
      <w:szCs w:val="72"/>
    </w:rPr>
  </w:style>
  <w:style w:type="character" w:customStyle="1" w:styleId="TitleChar">
    <w:name w:val="Title Char"/>
    <w:link w:val="Title"/>
    <w:uiPriority w:val="2"/>
    <w:rsid w:val="00C42940"/>
    <w:rPr>
      <w:rFonts w:eastAsia="Times New Roman" w:cs="Times New Roman"/>
      <w:b/>
      <w:bCs/>
      <w:spacing w:val="10"/>
      <w:sz w:val="72"/>
      <w:szCs w:val="72"/>
      <w:lang w:val="en-CA"/>
    </w:rPr>
  </w:style>
  <w:style w:type="paragraph" w:styleId="Subtitle">
    <w:name w:val="Subtitle"/>
    <w:basedOn w:val="Normal"/>
    <w:next w:val="Normal"/>
    <w:link w:val="SubtitleChar"/>
    <w:uiPriority w:val="3"/>
    <w:qFormat/>
    <w:rsid w:val="00BF7AB7"/>
    <w:pPr>
      <w:spacing w:before="0" w:after="120"/>
      <w:jc w:val="center"/>
    </w:pPr>
    <w:rPr>
      <w:color w:val="666666"/>
      <w:spacing w:val="10"/>
      <w:sz w:val="36"/>
      <w:szCs w:val="32"/>
    </w:rPr>
  </w:style>
  <w:style w:type="character" w:customStyle="1" w:styleId="SubtitleChar">
    <w:name w:val="Subtitle Char"/>
    <w:link w:val="Subtitle"/>
    <w:uiPriority w:val="3"/>
    <w:rsid w:val="00C42940"/>
    <w:rPr>
      <w:color w:val="666666"/>
      <w:spacing w:val="10"/>
      <w:sz w:val="36"/>
      <w:szCs w:val="32"/>
      <w:lang w:val="en-CA"/>
    </w:rPr>
  </w:style>
  <w:style w:type="character" w:styleId="Strong">
    <w:name w:val="Strong"/>
    <w:uiPriority w:val="12"/>
    <w:rsid w:val="00BA1FB9"/>
    <w:rPr>
      <w:b/>
      <w:bCs/>
    </w:rPr>
  </w:style>
  <w:style w:type="character" w:styleId="Emphasis">
    <w:name w:val="Emphasis"/>
    <w:uiPriority w:val="11"/>
    <w:rsid w:val="00CD13DE"/>
    <w:rPr>
      <w:i/>
      <w:iCs/>
    </w:rPr>
  </w:style>
  <w:style w:type="paragraph" w:styleId="Quote">
    <w:name w:val="Quote"/>
    <w:basedOn w:val="Normal"/>
    <w:next w:val="Normal"/>
    <w:link w:val="QuoteChar"/>
    <w:uiPriority w:val="13"/>
    <w:qFormat/>
    <w:rsid w:val="0094726F"/>
    <w:pPr>
      <w:pBdr>
        <w:right w:val="single" w:sz="24" w:space="10" w:color="ED1B2F"/>
      </w:pBdr>
      <w:spacing w:before="360"/>
      <w:ind w:left="720" w:right="288"/>
      <w:jc w:val="right"/>
    </w:pPr>
    <w:rPr>
      <w:i/>
      <w:iCs/>
      <w:color w:val="464646"/>
      <w:sz w:val="28"/>
      <w:szCs w:val="28"/>
    </w:rPr>
  </w:style>
  <w:style w:type="character" w:customStyle="1" w:styleId="QuoteChar">
    <w:name w:val="Quote Char"/>
    <w:link w:val="Quote"/>
    <w:uiPriority w:val="13"/>
    <w:rsid w:val="00C42940"/>
    <w:rPr>
      <w:i/>
      <w:iCs/>
      <w:color w:val="464646"/>
      <w:sz w:val="28"/>
      <w:szCs w:val="28"/>
      <w:lang w:val="en-CA"/>
    </w:rPr>
  </w:style>
  <w:style w:type="character" w:styleId="UnresolvedMention">
    <w:name w:val="Unresolved Mention"/>
    <w:uiPriority w:val="99"/>
    <w:semiHidden/>
    <w:unhideWhenUsed/>
    <w:rsid w:val="00722B8F"/>
    <w:rPr>
      <w:color w:val="605E5C"/>
      <w:shd w:val="clear" w:color="auto" w:fill="E1DFDD"/>
    </w:rPr>
  </w:style>
  <w:style w:type="paragraph" w:styleId="Bibliography">
    <w:name w:val="Bibliography"/>
    <w:basedOn w:val="Normal"/>
    <w:next w:val="Normal"/>
    <w:uiPriority w:val="95"/>
    <w:unhideWhenUsed/>
    <w:qFormat/>
    <w:rsid w:val="003104F0"/>
    <w:pPr>
      <w:spacing w:before="120" w:after="240"/>
      <w:ind w:left="720" w:hanging="720"/>
    </w:pPr>
    <w:rPr>
      <w:sz w:val="20"/>
      <w:szCs w:val="20"/>
    </w:rPr>
  </w:style>
  <w:style w:type="character" w:styleId="SubtleEmphasis">
    <w:name w:val="Subtle Emphasis"/>
    <w:uiPriority w:val="10"/>
    <w:rsid w:val="00CD13DE"/>
    <w:rPr>
      <w:i/>
      <w:iCs/>
      <w:color w:val="999999"/>
    </w:rPr>
  </w:style>
  <w:style w:type="character" w:styleId="IntenseEmphasis">
    <w:name w:val="Intense Emphasis"/>
    <w:uiPriority w:val="10"/>
    <w:qFormat/>
    <w:rsid w:val="006C2570"/>
    <w:rPr>
      <w:b/>
      <w:bCs/>
      <w:i w:val="0"/>
      <w:iCs/>
      <w:color w:val="0B7F8C"/>
      <w:spacing w:val="0"/>
      <w:kern w:val="0"/>
      <w:sz w:val="24"/>
      <w:szCs w:val="24"/>
    </w:rPr>
  </w:style>
  <w:style w:type="character" w:styleId="SubtleReference">
    <w:name w:val="Subtle Reference"/>
    <w:uiPriority w:val="31"/>
    <w:rsid w:val="00317193"/>
    <w:rPr>
      <w:color w:val="999999"/>
    </w:rPr>
  </w:style>
  <w:style w:type="character" w:styleId="BookTitle">
    <w:name w:val="Book Title"/>
    <w:aliases w:val="Table Heading"/>
    <w:uiPriority w:val="33"/>
    <w:qFormat/>
    <w:rsid w:val="00317193"/>
    <w:rPr>
      <w:i/>
      <w:iCs/>
    </w:rPr>
  </w:style>
  <w:style w:type="paragraph" w:styleId="TOCHeading">
    <w:name w:val="TOC Heading"/>
    <w:basedOn w:val="Heading1"/>
    <w:next w:val="Normal"/>
    <w:link w:val="TOCHeadingChar"/>
    <w:uiPriority w:val="39"/>
    <w:unhideWhenUsed/>
    <w:qFormat/>
    <w:rsid w:val="00C5374A"/>
    <w:pPr>
      <w:spacing w:after="240"/>
      <w:outlineLvl w:val="9"/>
    </w:pPr>
    <w:rPr>
      <w:rFonts w:ascii="Aptos" w:hAnsi="Aptos"/>
      <w:bCs/>
      <w:color w:val="464646"/>
      <w:spacing w:val="0"/>
    </w:rPr>
  </w:style>
  <w:style w:type="paragraph" w:styleId="ListParagraph">
    <w:name w:val="List Paragraph"/>
    <w:basedOn w:val="Normal"/>
    <w:uiPriority w:val="34"/>
    <w:qFormat/>
    <w:rsid w:val="005C6CCC"/>
    <w:pPr>
      <w:numPr>
        <w:numId w:val="5"/>
      </w:numPr>
      <w:spacing w:before="0"/>
      <w:contextualSpacing/>
    </w:pPr>
  </w:style>
  <w:style w:type="paragraph" w:styleId="Header">
    <w:name w:val="header"/>
    <w:basedOn w:val="Normal"/>
    <w:link w:val="HeaderChar"/>
    <w:uiPriority w:val="99"/>
    <w:unhideWhenUsed/>
    <w:rsid w:val="00924542"/>
    <w:pPr>
      <w:tabs>
        <w:tab w:val="center" w:pos="4680"/>
        <w:tab w:val="right" w:pos="9360"/>
      </w:tabs>
      <w:spacing w:before="0" w:after="0"/>
    </w:pPr>
  </w:style>
  <w:style w:type="character" w:customStyle="1" w:styleId="HeaderChar">
    <w:name w:val="Header Char"/>
    <w:link w:val="Header"/>
    <w:uiPriority w:val="99"/>
    <w:rsid w:val="00924542"/>
    <w:rPr>
      <w:rFonts w:ascii="Century Gothic" w:hAnsi="Century Gothic"/>
      <w:sz w:val="19"/>
      <w:szCs w:val="19"/>
    </w:rPr>
  </w:style>
  <w:style w:type="paragraph" w:styleId="Footer">
    <w:name w:val="footer"/>
    <w:basedOn w:val="Normal"/>
    <w:link w:val="FooterChar"/>
    <w:uiPriority w:val="99"/>
    <w:unhideWhenUsed/>
    <w:rsid w:val="0054781A"/>
    <w:pPr>
      <w:tabs>
        <w:tab w:val="center" w:pos="4680"/>
        <w:tab w:val="right" w:pos="9360"/>
      </w:tabs>
      <w:spacing w:before="0" w:after="0" w:line="240" w:lineRule="auto"/>
    </w:pPr>
    <w:rPr>
      <w:bCs/>
      <w:color w:val="626262"/>
      <w:sz w:val="20"/>
      <w:szCs w:val="20"/>
    </w:rPr>
  </w:style>
  <w:style w:type="character" w:customStyle="1" w:styleId="FooterChar">
    <w:name w:val="Footer Char"/>
    <w:link w:val="Footer"/>
    <w:uiPriority w:val="99"/>
    <w:rsid w:val="0054781A"/>
    <w:rPr>
      <w:bCs/>
      <w:color w:val="626262"/>
    </w:rPr>
  </w:style>
  <w:style w:type="table" w:styleId="TableGrid">
    <w:name w:val="Table Grid"/>
    <w:basedOn w:val="TableNormal"/>
    <w:uiPriority w:val="39"/>
    <w:rsid w:val="004C47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Aptos" w:hAnsi="Aptos"/>
        <w:b/>
        <w:sz w:val="22"/>
      </w:rPr>
    </w:tblStylePr>
  </w:style>
  <w:style w:type="table" w:styleId="GridTable2-Accent2">
    <w:name w:val="Grid Table 2 Accent 2"/>
    <w:basedOn w:val="TableNormal"/>
    <w:uiPriority w:val="47"/>
    <w:rsid w:val="001564F6"/>
    <w:rPr>
      <w:color w:val="464646"/>
    </w:rPr>
    <w:tblPr>
      <w:tblStyleRowBandSize w:val="1"/>
      <w:tblStyleColBandSize w:val="1"/>
      <w:tblBorders>
        <w:top w:val="single" w:sz="2" w:space="0" w:color="0B7F8C"/>
        <w:bottom w:val="single" w:sz="2" w:space="0" w:color="0B7F8C"/>
        <w:insideH w:val="single" w:sz="2" w:space="0" w:color="0B7F8C"/>
        <w:insideV w:val="single" w:sz="2" w:space="0" w:color="0B7F8C"/>
      </w:tblBorders>
    </w:tblPr>
    <w:tblStylePr w:type="firstRow">
      <w:rPr>
        <w:b/>
        <w:bCs/>
      </w:rPr>
      <w:tblPr/>
      <w:tcPr>
        <w:tcBorders>
          <w:top w:val="nil"/>
          <w:bottom w:val="single" w:sz="12" w:space="0" w:color="0B7F8C"/>
          <w:insideH w:val="nil"/>
          <w:insideV w:val="nil"/>
        </w:tcBorders>
        <w:shd w:val="clear" w:color="auto" w:fill="FFFFFF"/>
      </w:tcPr>
    </w:tblStylePr>
    <w:tblStylePr w:type="lastRow">
      <w:rPr>
        <w:b/>
        <w:bCs/>
      </w:rPr>
      <w:tblPr/>
      <w:tcPr>
        <w:tcBorders>
          <w:top w:val="double" w:sz="6" w:space="0" w:color="0B7F8C"/>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BCF3F9"/>
      </w:tcPr>
    </w:tblStylePr>
    <w:tblStylePr w:type="band1Horz">
      <w:tblPr/>
      <w:tcPr>
        <w:shd w:val="clear" w:color="auto" w:fill="BCF3F9"/>
      </w:tcPr>
    </w:tblStylePr>
  </w:style>
  <w:style w:type="table" w:styleId="GridTable4-Accent2">
    <w:name w:val="Grid Table 4 Accent 2"/>
    <w:basedOn w:val="TableNormal"/>
    <w:uiPriority w:val="49"/>
    <w:locked/>
    <w:rsid w:val="001564F6"/>
    <w:rPr>
      <w:color w:val="464646"/>
    </w:rPr>
    <w:tblPr>
      <w:tblStyleRowBandSize w:val="1"/>
      <w:tblStyleColBandSize w:val="1"/>
      <w:tblBorders>
        <w:top w:val="single" w:sz="2" w:space="0" w:color="0B7F8C"/>
        <w:left w:val="single" w:sz="2" w:space="0" w:color="0B7F8C"/>
        <w:bottom w:val="single" w:sz="2" w:space="0" w:color="0B7F8C"/>
        <w:right w:val="single" w:sz="2" w:space="0" w:color="0B7F8C"/>
        <w:insideH w:val="single" w:sz="2" w:space="0" w:color="0B7F8C"/>
        <w:insideV w:val="single" w:sz="2" w:space="0" w:color="0B7F8C"/>
      </w:tblBorders>
    </w:tblPr>
    <w:tblStylePr w:type="firstRow">
      <w:rPr>
        <w:b/>
        <w:bCs/>
        <w:color w:val="FFFFFF"/>
      </w:rPr>
      <w:tblPr/>
      <w:tcPr>
        <w:tcBorders>
          <w:top w:val="single" w:sz="4" w:space="0" w:color="0B7F8C"/>
          <w:left w:val="single" w:sz="4" w:space="0" w:color="0B7F8C"/>
          <w:bottom w:val="single" w:sz="4" w:space="0" w:color="0B7F8C"/>
          <w:right w:val="single" w:sz="4" w:space="0" w:color="0B7F8C"/>
          <w:insideH w:val="nil"/>
          <w:insideV w:val="nil"/>
        </w:tcBorders>
        <w:shd w:val="clear" w:color="auto" w:fill="0B7F8C"/>
      </w:tcPr>
    </w:tblStylePr>
    <w:tblStylePr w:type="lastRow">
      <w:rPr>
        <w:b/>
        <w:bCs/>
      </w:rPr>
      <w:tblPr/>
      <w:tcPr>
        <w:tcBorders>
          <w:top w:val="double" w:sz="4" w:space="0" w:color="0B7F8C"/>
        </w:tcBorders>
      </w:tcPr>
    </w:tblStylePr>
    <w:tblStylePr w:type="firstCol">
      <w:rPr>
        <w:b/>
        <w:bCs/>
      </w:rPr>
    </w:tblStylePr>
    <w:tblStylePr w:type="lastCol">
      <w:rPr>
        <w:b/>
        <w:bCs/>
      </w:rPr>
    </w:tblStylePr>
    <w:tblStylePr w:type="band1Vert">
      <w:tblPr/>
      <w:tcPr>
        <w:shd w:val="clear" w:color="auto" w:fill="BCF3F9"/>
      </w:tcPr>
    </w:tblStylePr>
    <w:tblStylePr w:type="band1Horz">
      <w:tblPr/>
      <w:tcPr>
        <w:shd w:val="clear" w:color="auto" w:fill="BCF3F9"/>
      </w:tcPr>
    </w:tblStylePr>
  </w:style>
  <w:style w:type="table" w:styleId="GridTable5Dark-Accent2">
    <w:name w:val="Grid Table 5 Dark Accent 2"/>
    <w:basedOn w:val="TableNormal"/>
    <w:uiPriority w:val="50"/>
    <w:locked/>
    <w:rsid w:val="001B2529"/>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BCF3F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B7F8C"/>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B7F8C"/>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B7F8C"/>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B7F8C"/>
      </w:tcPr>
    </w:tblStylePr>
    <w:tblStylePr w:type="band1Vert">
      <w:tblPr/>
      <w:tcPr>
        <w:shd w:val="clear" w:color="auto" w:fill="79E8F4"/>
      </w:tcPr>
    </w:tblStylePr>
    <w:tblStylePr w:type="band1Horz">
      <w:tblPr/>
      <w:tcPr>
        <w:shd w:val="clear" w:color="auto" w:fill="79E8F4"/>
      </w:tcPr>
    </w:tblStylePr>
  </w:style>
  <w:style w:type="table" w:styleId="GridTable7Colorful-Accent2">
    <w:name w:val="Grid Table 7 Colorful Accent 2"/>
    <w:basedOn w:val="TableNormal"/>
    <w:uiPriority w:val="52"/>
    <w:locked/>
    <w:rsid w:val="00D527F3"/>
    <w:rPr>
      <w:color w:val="085E68"/>
    </w:rPr>
    <w:tblPr>
      <w:tblStyleRowBandSize w:val="1"/>
      <w:tblStyleColBandSize w:val="1"/>
      <w:tblBorders>
        <w:top w:val="single" w:sz="2" w:space="0" w:color="999999"/>
        <w:left w:val="single" w:sz="2" w:space="0" w:color="999999"/>
        <w:bottom w:val="single" w:sz="2" w:space="0" w:color="999999"/>
        <w:right w:val="single" w:sz="2" w:space="0" w:color="999999"/>
        <w:insideH w:val="single" w:sz="2" w:space="0" w:color="999999"/>
        <w:insideV w:val="single" w:sz="2" w:space="0" w:color="999999"/>
      </w:tblBorders>
    </w:tblPr>
    <w:tblStylePr w:type="firstRow">
      <w:rPr>
        <w:b/>
        <w:bCs/>
        <w:sz w:val="22"/>
      </w:rPr>
      <w:tblPr/>
      <w:tcPr>
        <w:tcBorders>
          <w:top w:val="nil"/>
          <w:left w:val="nil"/>
          <w:bottom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BCF3F9"/>
      </w:tcPr>
    </w:tblStylePr>
    <w:tblStylePr w:type="band1Horz">
      <w:tblPr/>
      <w:tcPr>
        <w:shd w:val="clear" w:color="auto" w:fill="BCF3F9"/>
      </w:tcPr>
    </w:tblStylePr>
    <w:tblStylePr w:type="neCell">
      <w:tblPr/>
      <w:tcPr>
        <w:tcBorders>
          <w:bottom w:val="single" w:sz="4" w:space="0" w:color="37DCEF"/>
        </w:tcBorders>
      </w:tcPr>
    </w:tblStylePr>
    <w:tblStylePr w:type="nwCell">
      <w:tblPr/>
      <w:tcPr>
        <w:tcBorders>
          <w:bottom w:val="single" w:sz="4" w:space="0" w:color="37DCEF"/>
        </w:tcBorders>
      </w:tcPr>
    </w:tblStylePr>
    <w:tblStylePr w:type="seCell">
      <w:tblPr/>
      <w:tcPr>
        <w:tcBorders>
          <w:top w:val="single" w:sz="4" w:space="0" w:color="37DCEF"/>
        </w:tcBorders>
      </w:tcPr>
    </w:tblStylePr>
    <w:tblStylePr w:type="swCell">
      <w:tblPr/>
      <w:tcPr>
        <w:tcBorders>
          <w:top w:val="single" w:sz="4" w:space="0" w:color="37DCEF"/>
        </w:tcBorders>
      </w:tcPr>
    </w:tblStylePr>
  </w:style>
  <w:style w:type="table" w:styleId="GridTable6Colorful-Accent2">
    <w:name w:val="Grid Table 6 Colorful Accent 2"/>
    <w:basedOn w:val="TableNormal"/>
    <w:uiPriority w:val="51"/>
    <w:rsid w:val="001564F6"/>
    <w:rPr>
      <w:color w:val="085E68"/>
    </w:rPr>
    <w:tblPr>
      <w:tblStyleRowBandSize w:val="1"/>
      <w:tblStyleColBandSize w:val="1"/>
      <w:tblBorders>
        <w:top w:val="single" w:sz="2" w:space="0" w:color="0B7F8C"/>
        <w:left w:val="single" w:sz="2" w:space="0" w:color="0B7F8C"/>
        <w:bottom w:val="single" w:sz="2" w:space="0" w:color="0B7F8C"/>
        <w:right w:val="single" w:sz="2" w:space="0" w:color="0B7F8C"/>
        <w:insideH w:val="single" w:sz="2" w:space="0" w:color="0B7F8C"/>
        <w:insideV w:val="single" w:sz="2" w:space="0" w:color="0B7F8C"/>
      </w:tblBorders>
    </w:tblPr>
    <w:tblStylePr w:type="firstRow">
      <w:rPr>
        <w:b/>
        <w:bCs/>
      </w:rPr>
      <w:tblPr/>
      <w:tcPr>
        <w:tcBorders>
          <w:bottom w:val="single" w:sz="12" w:space="0" w:color="0B7F8C"/>
        </w:tcBorders>
      </w:tcPr>
    </w:tblStylePr>
    <w:tblStylePr w:type="lastRow">
      <w:rPr>
        <w:b/>
        <w:bCs/>
      </w:rPr>
      <w:tblPr/>
      <w:tcPr>
        <w:tcBorders>
          <w:top w:val="double" w:sz="6" w:space="0" w:color="0B7F8C"/>
        </w:tcBorders>
      </w:tcPr>
    </w:tblStylePr>
    <w:tblStylePr w:type="firstCol">
      <w:rPr>
        <w:b/>
        <w:bCs/>
      </w:rPr>
    </w:tblStylePr>
    <w:tblStylePr w:type="lastCol">
      <w:rPr>
        <w:b/>
        <w:bCs/>
      </w:rPr>
    </w:tblStylePr>
    <w:tblStylePr w:type="band1Vert">
      <w:tblPr/>
      <w:tcPr>
        <w:shd w:val="clear" w:color="auto" w:fill="BCF3F9"/>
      </w:tcPr>
    </w:tblStylePr>
    <w:tblStylePr w:type="band1Horz">
      <w:tblPr/>
      <w:tcPr>
        <w:shd w:val="clear" w:color="auto" w:fill="BCF3F9"/>
      </w:tcPr>
    </w:tblStylePr>
  </w:style>
  <w:style w:type="table" w:styleId="GridTable5Dark-Accent3">
    <w:name w:val="Grid Table 5 Dark Accent 3"/>
    <w:basedOn w:val="TableNormal"/>
    <w:uiPriority w:val="50"/>
    <w:locked/>
    <w:rsid w:val="000F5602"/>
    <w:rPr>
      <w:color w:val="464646"/>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0EDEF"/>
    </w:tcPr>
    <w:tblStylePr w:type="firstRow">
      <w:rPr>
        <w:rFonts w:ascii="Aptos" w:hAnsi="Aptos"/>
        <w:b/>
        <w:bCs/>
        <w:color w:val="FFFFFF"/>
        <w:sz w:val="22"/>
      </w:rPr>
      <w:tblPr/>
      <w:tcPr>
        <w:shd w:val="clear" w:color="auto" w:fill="67A8AF"/>
      </w:tcPr>
    </w:tblStylePr>
    <w:tblStylePr w:type="lastRow">
      <w:rPr>
        <w:b/>
        <w:bCs/>
        <w:color w:val="FFFFFF"/>
      </w:rPr>
      <w:tblPr/>
      <w:tcPr>
        <w:shd w:val="clear" w:color="auto" w:fill="A3CACF"/>
      </w:tcPr>
    </w:tblStylePr>
    <w:tblStylePr w:type="firstCol">
      <w:rPr>
        <w:rFonts w:ascii="Aptos" w:hAnsi="Aptos"/>
        <w:b/>
        <w:bCs/>
        <w:color w:val="FFFFFF"/>
        <w:sz w:val="22"/>
      </w:rPr>
      <w:tblPr/>
      <w:tcPr>
        <w:shd w:val="clear" w:color="auto" w:fill="67A8AF"/>
      </w:tcPr>
    </w:tblStylePr>
    <w:tblStylePr w:type="lastCol">
      <w:rPr>
        <w:b/>
        <w:bCs/>
        <w:color w:val="FFFFFF"/>
      </w:rPr>
      <w:tblPr/>
      <w:tcPr>
        <w:shd w:val="clear" w:color="auto" w:fill="A3CACF"/>
      </w:tcPr>
    </w:tblStylePr>
    <w:tblStylePr w:type="band1Vert">
      <w:tblPr/>
      <w:tcPr>
        <w:shd w:val="clear" w:color="auto" w:fill="D9D9D9"/>
      </w:tcPr>
    </w:tblStylePr>
    <w:tblStylePr w:type="band2Vert">
      <w:tblPr/>
      <w:tcPr>
        <w:shd w:val="clear" w:color="auto" w:fill="D9D9D9"/>
      </w:tcPr>
    </w:tblStylePr>
    <w:tblStylePr w:type="band1Horz">
      <w:tblPr/>
      <w:tcPr>
        <w:shd w:val="clear" w:color="auto" w:fill="E0EDEF"/>
      </w:tcPr>
    </w:tblStylePr>
    <w:tblStylePr w:type="band2Horz">
      <w:tblPr/>
      <w:tcPr>
        <w:shd w:val="clear" w:color="auto" w:fill="FFFFFF"/>
      </w:tcPr>
    </w:tblStylePr>
    <w:tblStylePr w:type="seCell">
      <w:rPr>
        <w:rFonts w:ascii="Aptos" w:hAnsi="Aptos"/>
        <w:color w:val="FFFFFF"/>
        <w:sz w:val="20"/>
      </w:rPr>
      <w:tblPr/>
      <w:tcPr>
        <w:shd w:val="clear" w:color="auto" w:fill="478188"/>
      </w:tcPr>
    </w:tblStylePr>
  </w:style>
  <w:style w:type="table" w:styleId="GridTable7Colorful-Accent3">
    <w:name w:val="Grid Table 7 Colorful Accent 3"/>
    <w:basedOn w:val="TableNormal"/>
    <w:uiPriority w:val="52"/>
    <w:locked/>
    <w:rsid w:val="0019549B"/>
    <w:rPr>
      <w:color w:val="478188"/>
    </w:rPr>
    <w:tblPr>
      <w:tblStyleRowBandSize w:val="1"/>
      <w:tblStyleColBandSize w:val="1"/>
      <w:tblBorders>
        <w:top w:val="single" w:sz="4" w:space="0" w:color="A3CACF"/>
        <w:left w:val="single" w:sz="4" w:space="0" w:color="A3CACF"/>
        <w:bottom w:val="single" w:sz="4" w:space="0" w:color="A3CACF"/>
        <w:right w:val="single" w:sz="4" w:space="0" w:color="A3CACF"/>
        <w:insideH w:val="single" w:sz="4" w:space="0" w:color="A3CACF"/>
        <w:insideV w:val="single" w:sz="4" w:space="0" w:color="A3CACF"/>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0EDEF"/>
      </w:tcPr>
    </w:tblStylePr>
    <w:tblStylePr w:type="band1Horz">
      <w:tblPr/>
      <w:tcPr>
        <w:shd w:val="clear" w:color="auto" w:fill="E0EDEF"/>
      </w:tcPr>
    </w:tblStylePr>
    <w:tblStylePr w:type="neCell">
      <w:tblPr/>
      <w:tcPr>
        <w:tcBorders>
          <w:bottom w:val="single" w:sz="4" w:space="0" w:color="A3CACF"/>
        </w:tcBorders>
      </w:tcPr>
    </w:tblStylePr>
    <w:tblStylePr w:type="nwCell">
      <w:tblPr/>
      <w:tcPr>
        <w:tcBorders>
          <w:bottom w:val="single" w:sz="4" w:space="0" w:color="A3CACF"/>
        </w:tcBorders>
      </w:tcPr>
    </w:tblStylePr>
    <w:tblStylePr w:type="seCell">
      <w:tblPr/>
      <w:tcPr>
        <w:tcBorders>
          <w:top w:val="single" w:sz="4" w:space="0" w:color="A3CACF"/>
        </w:tcBorders>
      </w:tcPr>
    </w:tblStylePr>
    <w:tblStylePr w:type="swCell">
      <w:tblPr/>
      <w:tcPr>
        <w:tcBorders>
          <w:top w:val="single" w:sz="4" w:space="0" w:color="A3CACF"/>
        </w:tcBorders>
      </w:tcPr>
    </w:tblStylePr>
  </w:style>
  <w:style w:type="table" w:styleId="GridTable6Colorful-Accent3">
    <w:name w:val="Grid Table 6 Colorful Accent 3"/>
    <w:basedOn w:val="TableNormal"/>
    <w:uiPriority w:val="51"/>
    <w:rsid w:val="0019549B"/>
    <w:rPr>
      <w:color w:val="478188"/>
    </w:rPr>
    <w:tblPr>
      <w:tblStyleRowBandSize w:val="1"/>
      <w:tblStyleColBandSize w:val="1"/>
      <w:tblBorders>
        <w:top w:val="single" w:sz="4" w:space="0" w:color="A3CACF"/>
        <w:left w:val="single" w:sz="4" w:space="0" w:color="A3CACF"/>
        <w:bottom w:val="single" w:sz="4" w:space="0" w:color="A3CACF"/>
        <w:right w:val="single" w:sz="4" w:space="0" w:color="A3CACF"/>
        <w:insideH w:val="single" w:sz="4" w:space="0" w:color="A3CACF"/>
        <w:insideV w:val="single" w:sz="4" w:space="0" w:color="A3CACF"/>
      </w:tblBorders>
    </w:tblPr>
    <w:tblStylePr w:type="firstRow">
      <w:rPr>
        <w:b/>
        <w:bCs/>
      </w:rPr>
      <w:tblPr/>
      <w:tcPr>
        <w:tcBorders>
          <w:bottom w:val="single" w:sz="12" w:space="0" w:color="A3CACF"/>
        </w:tcBorders>
      </w:tcPr>
    </w:tblStylePr>
    <w:tblStylePr w:type="lastRow">
      <w:rPr>
        <w:b/>
        <w:bCs/>
      </w:rPr>
      <w:tblPr/>
      <w:tcPr>
        <w:tcBorders>
          <w:top w:val="double" w:sz="4" w:space="0" w:color="A3CACF"/>
        </w:tcBorders>
      </w:tcPr>
    </w:tblStylePr>
    <w:tblStylePr w:type="firstCol">
      <w:rPr>
        <w:b/>
        <w:bCs/>
      </w:rPr>
    </w:tblStylePr>
    <w:tblStylePr w:type="lastCol">
      <w:rPr>
        <w:b/>
        <w:bCs/>
      </w:rPr>
    </w:tblStylePr>
    <w:tblStylePr w:type="band1Vert">
      <w:tblPr/>
      <w:tcPr>
        <w:shd w:val="clear" w:color="auto" w:fill="E0EDEF"/>
      </w:tcPr>
    </w:tblStylePr>
    <w:tblStylePr w:type="band1Horz">
      <w:tblPr/>
      <w:tcPr>
        <w:shd w:val="clear" w:color="auto" w:fill="E0EDEF"/>
      </w:tcPr>
    </w:tblStylePr>
  </w:style>
  <w:style w:type="paragraph" w:styleId="Date">
    <w:name w:val="Date"/>
    <w:basedOn w:val="Normal"/>
    <w:next w:val="Normal"/>
    <w:link w:val="DateChar"/>
    <w:uiPriority w:val="19"/>
    <w:unhideWhenUsed/>
    <w:qFormat/>
    <w:rsid w:val="004076DD"/>
    <w:pPr>
      <w:jc w:val="center"/>
    </w:pPr>
    <w:rPr>
      <w:color w:val="666666"/>
      <w:sz w:val="24"/>
    </w:rPr>
  </w:style>
  <w:style w:type="character" w:customStyle="1" w:styleId="DateChar">
    <w:name w:val="Date Char"/>
    <w:link w:val="Date"/>
    <w:uiPriority w:val="19"/>
    <w:rsid w:val="002A7C70"/>
    <w:rPr>
      <w:color w:val="666666"/>
      <w:sz w:val="24"/>
      <w:lang w:val="en-CA"/>
    </w:rPr>
  </w:style>
  <w:style w:type="paragraph" w:customStyle="1" w:styleId="FooterDocumenttitle">
    <w:name w:val="Footer: Document title"/>
    <w:basedOn w:val="Footer"/>
    <w:next w:val="Footer"/>
    <w:link w:val="FooterDocumenttitleChar"/>
    <w:uiPriority w:val="99"/>
    <w:rsid w:val="00736331"/>
    <w:rPr>
      <w:b/>
      <w:bCs w:val="0"/>
      <w:sz w:val="22"/>
      <w:szCs w:val="22"/>
    </w:rPr>
  </w:style>
  <w:style w:type="character" w:customStyle="1" w:styleId="FooterDocumenttitleChar">
    <w:name w:val="Footer: Document title Char"/>
    <w:link w:val="FooterDocumenttitle"/>
    <w:uiPriority w:val="99"/>
    <w:rsid w:val="00F9258E"/>
    <w:rPr>
      <w:b/>
      <w:bCs w:val="0"/>
      <w:color w:val="626262"/>
      <w:sz w:val="20"/>
      <w:szCs w:val="20"/>
      <w:lang w:val="en-CA"/>
    </w:rPr>
  </w:style>
  <w:style w:type="paragraph" w:customStyle="1" w:styleId="Datewhite">
    <w:name w:val="Date (white)"/>
    <w:basedOn w:val="Date"/>
    <w:link w:val="DatewhiteChar"/>
    <w:uiPriority w:val="19"/>
    <w:qFormat/>
    <w:rsid w:val="00BF7AB7"/>
    <w:rPr>
      <w:color w:val="FFFFFF"/>
      <w:sz w:val="36"/>
      <w:szCs w:val="32"/>
    </w:rPr>
  </w:style>
  <w:style w:type="character" w:customStyle="1" w:styleId="DatewhiteChar">
    <w:name w:val="Date (white) Char"/>
    <w:link w:val="Datewhite"/>
    <w:uiPriority w:val="19"/>
    <w:rsid w:val="002A7C70"/>
    <w:rPr>
      <w:color w:val="FFFFFF"/>
      <w:sz w:val="36"/>
      <w:szCs w:val="32"/>
      <w:lang w:val="en-CA"/>
    </w:rPr>
  </w:style>
  <w:style w:type="paragraph" w:styleId="TOC1">
    <w:name w:val="toc 1"/>
    <w:basedOn w:val="Normal"/>
    <w:next w:val="Normal"/>
    <w:autoRedefine/>
    <w:uiPriority w:val="39"/>
    <w:unhideWhenUsed/>
    <w:rsid w:val="002826AD"/>
    <w:pPr>
      <w:spacing w:after="100"/>
    </w:pPr>
  </w:style>
  <w:style w:type="paragraph" w:styleId="TOC2">
    <w:name w:val="toc 2"/>
    <w:basedOn w:val="Normal"/>
    <w:next w:val="Normal"/>
    <w:autoRedefine/>
    <w:uiPriority w:val="39"/>
    <w:unhideWhenUsed/>
    <w:rsid w:val="002826AD"/>
    <w:pPr>
      <w:spacing w:after="100"/>
      <w:ind w:left="220"/>
    </w:pPr>
  </w:style>
  <w:style w:type="paragraph" w:styleId="TOC3">
    <w:name w:val="toc 3"/>
    <w:basedOn w:val="Normal"/>
    <w:next w:val="Normal"/>
    <w:autoRedefine/>
    <w:uiPriority w:val="39"/>
    <w:unhideWhenUsed/>
    <w:rsid w:val="002826AD"/>
    <w:pPr>
      <w:spacing w:after="100"/>
      <w:ind w:left="440"/>
    </w:pPr>
  </w:style>
  <w:style w:type="character" w:styleId="Hyperlink">
    <w:name w:val="Hyperlink"/>
    <w:uiPriority w:val="99"/>
    <w:unhideWhenUsed/>
    <w:rsid w:val="002826AD"/>
    <w:rPr>
      <w:color w:val="0A5566"/>
      <w:u w:val="single"/>
    </w:rPr>
  </w:style>
  <w:style w:type="table" w:styleId="GridTable4-Accent3">
    <w:name w:val="Grid Table 4 Accent 3"/>
    <w:basedOn w:val="TableNormal"/>
    <w:uiPriority w:val="49"/>
    <w:locked/>
    <w:rsid w:val="00636952"/>
    <w:tblPr>
      <w:tblStyleRowBandSize w:val="1"/>
      <w:tblStyleColBandSize w:val="1"/>
      <w:tblBorders>
        <w:top w:val="single" w:sz="4" w:space="0" w:color="A3CACF"/>
        <w:left w:val="single" w:sz="4" w:space="0" w:color="A3CACF"/>
        <w:bottom w:val="single" w:sz="4" w:space="0" w:color="A3CACF"/>
        <w:right w:val="single" w:sz="4" w:space="0" w:color="A3CACF"/>
        <w:insideH w:val="single" w:sz="4" w:space="0" w:color="A3CACF"/>
        <w:insideV w:val="single" w:sz="4" w:space="0" w:color="A3CACF"/>
      </w:tblBorders>
    </w:tblPr>
    <w:tblStylePr w:type="firstRow">
      <w:rPr>
        <w:b/>
        <w:bCs/>
        <w:color w:val="FFFFFF"/>
      </w:rPr>
      <w:tblPr/>
      <w:tcPr>
        <w:tcBorders>
          <w:top w:val="single" w:sz="4" w:space="0" w:color="67A8AF"/>
          <w:left w:val="single" w:sz="4" w:space="0" w:color="67A8AF"/>
          <w:bottom w:val="single" w:sz="4" w:space="0" w:color="67A8AF"/>
          <w:right w:val="single" w:sz="4" w:space="0" w:color="67A8AF"/>
          <w:insideH w:val="nil"/>
          <w:insideV w:val="nil"/>
        </w:tcBorders>
        <w:shd w:val="clear" w:color="auto" w:fill="67A8AF"/>
      </w:tcPr>
    </w:tblStylePr>
    <w:tblStylePr w:type="lastRow">
      <w:rPr>
        <w:b/>
        <w:bCs/>
      </w:rPr>
      <w:tblPr/>
      <w:tcPr>
        <w:tcBorders>
          <w:top w:val="double" w:sz="4" w:space="0" w:color="67A8AF"/>
        </w:tcBorders>
      </w:tcPr>
    </w:tblStylePr>
    <w:tblStylePr w:type="firstCol">
      <w:rPr>
        <w:b/>
        <w:bCs/>
      </w:rPr>
    </w:tblStylePr>
    <w:tblStylePr w:type="lastCol">
      <w:rPr>
        <w:b/>
        <w:bCs/>
      </w:rPr>
    </w:tblStylePr>
    <w:tblStylePr w:type="band1Vert">
      <w:tblPr/>
      <w:tcPr>
        <w:shd w:val="clear" w:color="auto" w:fill="E0EDEF"/>
      </w:tcPr>
    </w:tblStylePr>
    <w:tblStylePr w:type="band1Horz">
      <w:tblPr/>
      <w:tcPr>
        <w:shd w:val="clear" w:color="auto" w:fill="E0EDEF"/>
      </w:tcPr>
    </w:tblStylePr>
  </w:style>
  <w:style w:type="table" w:styleId="GridTable3-Accent3">
    <w:name w:val="Grid Table 3 Accent 3"/>
    <w:basedOn w:val="TableNormal"/>
    <w:uiPriority w:val="48"/>
    <w:rsid w:val="00636952"/>
    <w:tblPr>
      <w:tblStyleRowBandSize w:val="1"/>
      <w:tblStyleColBandSize w:val="1"/>
      <w:tblBorders>
        <w:top w:val="single" w:sz="4" w:space="0" w:color="A3CACF"/>
        <w:left w:val="single" w:sz="4" w:space="0" w:color="A3CACF"/>
        <w:bottom w:val="single" w:sz="4" w:space="0" w:color="A3CACF"/>
        <w:right w:val="single" w:sz="4" w:space="0" w:color="A3CACF"/>
        <w:insideH w:val="single" w:sz="4" w:space="0" w:color="A3CACF"/>
        <w:insideV w:val="single" w:sz="4" w:space="0" w:color="A3CACF"/>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0EDEF"/>
      </w:tcPr>
    </w:tblStylePr>
    <w:tblStylePr w:type="band1Horz">
      <w:tblPr/>
      <w:tcPr>
        <w:shd w:val="clear" w:color="auto" w:fill="E0EDEF"/>
      </w:tcPr>
    </w:tblStylePr>
    <w:tblStylePr w:type="neCell">
      <w:tblPr/>
      <w:tcPr>
        <w:tcBorders>
          <w:bottom w:val="single" w:sz="4" w:space="0" w:color="A3CACF"/>
        </w:tcBorders>
      </w:tcPr>
    </w:tblStylePr>
    <w:tblStylePr w:type="nwCell">
      <w:tblPr/>
      <w:tcPr>
        <w:tcBorders>
          <w:bottom w:val="single" w:sz="4" w:space="0" w:color="A3CACF"/>
        </w:tcBorders>
      </w:tcPr>
    </w:tblStylePr>
    <w:tblStylePr w:type="seCell">
      <w:tblPr/>
      <w:tcPr>
        <w:tcBorders>
          <w:top w:val="single" w:sz="4" w:space="0" w:color="A3CACF"/>
        </w:tcBorders>
      </w:tcPr>
    </w:tblStylePr>
    <w:tblStylePr w:type="swCell">
      <w:tblPr/>
      <w:tcPr>
        <w:tcBorders>
          <w:top w:val="single" w:sz="4" w:space="0" w:color="A3CACF"/>
        </w:tcBorders>
      </w:tcPr>
    </w:tblStylePr>
  </w:style>
  <w:style w:type="table" w:styleId="ListTable4-Accent3">
    <w:name w:val="List Table 4 Accent 3"/>
    <w:basedOn w:val="TableNormal"/>
    <w:uiPriority w:val="49"/>
    <w:rsid w:val="00443C17"/>
    <w:tblPr>
      <w:tblStyleRowBandSize w:val="1"/>
      <w:tblStyleColBandSize w:val="1"/>
      <w:tblBorders>
        <w:top w:val="single" w:sz="4" w:space="0" w:color="A3CACF"/>
        <w:left w:val="single" w:sz="4" w:space="0" w:color="A3CACF"/>
        <w:bottom w:val="single" w:sz="4" w:space="0" w:color="A3CACF"/>
        <w:right w:val="single" w:sz="4" w:space="0" w:color="A3CACF"/>
        <w:insideH w:val="single" w:sz="4" w:space="0" w:color="A3CACF"/>
      </w:tblBorders>
      <w:tblCellMar>
        <w:top w:w="58" w:type="dxa"/>
        <w:bottom w:w="58" w:type="dxa"/>
      </w:tblCellMar>
    </w:tblPr>
    <w:tblStylePr w:type="firstRow">
      <w:rPr>
        <w:b/>
        <w:bCs/>
        <w:color w:val="FFFFFF"/>
        <w:sz w:val="22"/>
      </w:rPr>
      <w:tblPr/>
      <w:tcPr>
        <w:tcBorders>
          <w:top w:val="single" w:sz="4" w:space="0" w:color="67A8AF"/>
          <w:left w:val="single" w:sz="4" w:space="0" w:color="67A8AF"/>
          <w:bottom w:val="single" w:sz="4" w:space="0" w:color="67A8AF"/>
          <w:right w:val="single" w:sz="4" w:space="0" w:color="67A8AF"/>
          <w:insideH w:val="nil"/>
        </w:tcBorders>
        <w:shd w:val="clear" w:color="auto" w:fill="67A8AF"/>
      </w:tcPr>
    </w:tblStylePr>
    <w:tblStylePr w:type="lastRow">
      <w:rPr>
        <w:b/>
        <w:bCs/>
      </w:rPr>
      <w:tblPr/>
      <w:tcPr>
        <w:tcBorders>
          <w:top w:val="double" w:sz="4" w:space="0" w:color="A3CACF"/>
        </w:tcBorders>
      </w:tcPr>
    </w:tblStylePr>
    <w:tblStylePr w:type="firstCol">
      <w:rPr>
        <w:b/>
        <w:bCs/>
      </w:rPr>
    </w:tblStylePr>
    <w:tblStylePr w:type="lastCol">
      <w:rPr>
        <w:b/>
        <w:bCs/>
      </w:rPr>
    </w:tblStylePr>
    <w:tblStylePr w:type="band1Vert">
      <w:tblPr/>
      <w:tcPr>
        <w:shd w:val="clear" w:color="auto" w:fill="E0EDEF"/>
      </w:tcPr>
    </w:tblStylePr>
    <w:tblStylePr w:type="band1Horz">
      <w:tblPr/>
      <w:tcPr>
        <w:shd w:val="clear" w:color="auto" w:fill="E0EDEF"/>
      </w:tcPr>
    </w:tblStylePr>
  </w:style>
  <w:style w:type="table" w:styleId="ListTable3-Accent2">
    <w:name w:val="List Table 3 Accent 2"/>
    <w:basedOn w:val="TableNormal"/>
    <w:uiPriority w:val="48"/>
    <w:rsid w:val="00E07E6D"/>
    <w:tblPr>
      <w:tblStyleRowBandSize w:val="1"/>
      <w:tblStyleColBandSize w:val="1"/>
      <w:tblBorders>
        <w:top w:val="single" w:sz="4" w:space="0" w:color="0B7F8C"/>
        <w:left w:val="single" w:sz="4" w:space="0" w:color="0B7F8C"/>
        <w:bottom w:val="single" w:sz="4" w:space="0" w:color="0B7F8C"/>
        <w:right w:val="single" w:sz="4" w:space="0" w:color="0B7F8C"/>
      </w:tblBorders>
      <w:tblCellMar>
        <w:top w:w="58" w:type="dxa"/>
        <w:bottom w:w="58" w:type="dxa"/>
      </w:tblCellMar>
    </w:tblPr>
    <w:tblStylePr w:type="firstRow">
      <w:rPr>
        <w:b/>
        <w:bCs/>
        <w:color w:val="FFFFFF"/>
        <w:sz w:val="22"/>
      </w:rPr>
      <w:tblPr/>
      <w:tcPr>
        <w:shd w:val="clear" w:color="auto" w:fill="0B7F8C"/>
      </w:tcPr>
    </w:tblStylePr>
    <w:tblStylePr w:type="lastRow">
      <w:rPr>
        <w:b/>
        <w:bCs/>
      </w:rPr>
      <w:tblPr/>
      <w:tcPr>
        <w:tcBorders>
          <w:top w:val="double" w:sz="4" w:space="0" w:color="0B7F8C"/>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B7F8C"/>
          <w:right w:val="single" w:sz="4" w:space="0" w:color="0B7F8C"/>
        </w:tcBorders>
      </w:tcPr>
    </w:tblStylePr>
    <w:tblStylePr w:type="band1Horz">
      <w:tblPr/>
      <w:tcPr>
        <w:tcBorders>
          <w:top w:val="single" w:sz="4" w:space="0" w:color="0B7F8C"/>
          <w:bottom w:val="single" w:sz="4" w:space="0" w:color="0B7F8C"/>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B7F8C"/>
          <w:left w:val="nil"/>
        </w:tcBorders>
      </w:tcPr>
    </w:tblStylePr>
    <w:tblStylePr w:type="swCell">
      <w:tblPr/>
      <w:tcPr>
        <w:tcBorders>
          <w:top w:val="double" w:sz="4" w:space="0" w:color="0B7F8C"/>
          <w:right w:val="nil"/>
        </w:tcBorders>
      </w:tcPr>
    </w:tblStylePr>
  </w:style>
  <w:style w:type="table" w:styleId="GridTable4-Accent6">
    <w:name w:val="Grid Table 4 Accent 6"/>
    <w:basedOn w:val="TableNormal"/>
    <w:uiPriority w:val="49"/>
    <w:locked/>
    <w:rsid w:val="00AE1691"/>
    <w:tblPr>
      <w:tblStyleRowBandSize w:val="1"/>
      <w:tblStyleColBandSize w:val="1"/>
      <w:tblBorders>
        <w:top w:val="single" w:sz="4" w:space="0" w:color="F47681"/>
        <w:left w:val="single" w:sz="4" w:space="0" w:color="F47681"/>
        <w:bottom w:val="single" w:sz="4" w:space="0" w:color="F47681"/>
        <w:right w:val="single" w:sz="4" w:space="0" w:color="F47681"/>
        <w:insideH w:val="single" w:sz="4" w:space="0" w:color="F47681"/>
        <w:insideV w:val="single" w:sz="4" w:space="0" w:color="F47681"/>
      </w:tblBorders>
    </w:tblPr>
    <w:tblStylePr w:type="firstRow">
      <w:rPr>
        <w:b/>
        <w:bCs/>
        <w:color w:val="FFFFFF"/>
      </w:rPr>
      <w:tblPr/>
      <w:tcPr>
        <w:tcBorders>
          <w:top w:val="single" w:sz="4" w:space="0" w:color="ED1B2F"/>
          <w:left w:val="single" w:sz="4" w:space="0" w:color="ED1B2F"/>
          <w:bottom w:val="single" w:sz="4" w:space="0" w:color="ED1B2F"/>
          <w:right w:val="single" w:sz="4" w:space="0" w:color="ED1B2F"/>
          <w:insideH w:val="nil"/>
          <w:insideV w:val="nil"/>
        </w:tcBorders>
        <w:shd w:val="clear" w:color="auto" w:fill="ED1B2F"/>
      </w:tcPr>
    </w:tblStylePr>
    <w:tblStylePr w:type="lastRow">
      <w:rPr>
        <w:b/>
        <w:bCs/>
      </w:rPr>
      <w:tblPr/>
      <w:tcPr>
        <w:tcBorders>
          <w:top w:val="double" w:sz="4" w:space="0" w:color="ED1B2F"/>
        </w:tcBorders>
      </w:tcPr>
    </w:tblStylePr>
    <w:tblStylePr w:type="firstCol">
      <w:rPr>
        <w:b/>
        <w:bCs/>
      </w:rPr>
    </w:tblStylePr>
    <w:tblStylePr w:type="lastCol">
      <w:rPr>
        <w:b/>
        <w:bCs/>
      </w:rPr>
    </w:tblStylePr>
    <w:tblStylePr w:type="band1Vert">
      <w:tblPr/>
      <w:tcPr>
        <w:shd w:val="clear" w:color="auto" w:fill="FBD1D5"/>
      </w:tcPr>
    </w:tblStylePr>
    <w:tblStylePr w:type="band1Horz">
      <w:tblPr/>
      <w:tcPr>
        <w:shd w:val="clear" w:color="auto" w:fill="FBD1D5"/>
      </w:tcPr>
    </w:tblStylePr>
  </w:style>
  <w:style w:type="table" w:styleId="GridTable5Dark-Accent6">
    <w:name w:val="Grid Table 5 Dark Accent 6"/>
    <w:basedOn w:val="TableNormal"/>
    <w:uiPriority w:val="50"/>
    <w:locked/>
    <w:rsid w:val="00AD5B44"/>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BD1D5"/>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ED1B2F"/>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ED1B2F"/>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ED1B2F"/>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ED1B2F"/>
      </w:tcPr>
    </w:tblStylePr>
    <w:tblStylePr w:type="band1Vert">
      <w:tblPr/>
      <w:tcPr>
        <w:shd w:val="clear" w:color="auto" w:fill="F7A3AB"/>
      </w:tcPr>
    </w:tblStylePr>
    <w:tblStylePr w:type="band1Horz">
      <w:tblPr/>
      <w:tcPr>
        <w:shd w:val="clear" w:color="auto" w:fill="FBD1D5"/>
      </w:tcPr>
    </w:tblStylePr>
    <w:tblStylePr w:type="band2Horz">
      <w:tblPr/>
      <w:tcPr>
        <w:shd w:val="clear" w:color="auto" w:fill="FFFFFF"/>
      </w:tcPr>
    </w:tblStylePr>
  </w:style>
  <w:style w:type="table" w:styleId="GridTable7Colorful-Accent5">
    <w:name w:val="Grid Table 7 Colorful Accent 5"/>
    <w:basedOn w:val="TableNormal"/>
    <w:uiPriority w:val="52"/>
    <w:locked/>
    <w:rsid w:val="00146C28"/>
    <w:rPr>
      <w:color w:val="9C9C9C"/>
    </w:rPr>
    <w:tblPr>
      <w:tblStyleRowBandSize w:val="1"/>
      <w:tblStyleColBandSize w:val="1"/>
      <w:tblBorders>
        <w:top w:val="single" w:sz="4" w:space="0" w:color="E3E3E3"/>
        <w:left w:val="single" w:sz="4" w:space="0" w:color="E3E3E3"/>
        <w:bottom w:val="single" w:sz="4" w:space="0" w:color="E3E3E3"/>
        <w:right w:val="single" w:sz="4" w:space="0" w:color="E3E3E3"/>
        <w:insideH w:val="single" w:sz="4" w:space="0" w:color="E3E3E3"/>
        <w:insideV w:val="single" w:sz="4" w:space="0" w:color="E3E3E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5F5F5"/>
      </w:tcPr>
    </w:tblStylePr>
    <w:tblStylePr w:type="band1Horz">
      <w:tblPr/>
      <w:tcPr>
        <w:shd w:val="clear" w:color="auto" w:fill="F5F5F5"/>
      </w:tcPr>
    </w:tblStylePr>
    <w:tblStylePr w:type="neCell">
      <w:tblPr/>
      <w:tcPr>
        <w:tcBorders>
          <w:bottom w:val="single" w:sz="4" w:space="0" w:color="E3E3E3"/>
        </w:tcBorders>
      </w:tcPr>
    </w:tblStylePr>
    <w:tblStylePr w:type="nwCell">
      <w:tblPr/>
      <w:tcPr>
        <w:tcBorders>
          <w:bottom w:val="single" w:sz="4" w:space="0" w:color="E3E3E3"/>
        </w:tcBorders>
      </w:tcPr>
    </w:tblStylePr>
    <w:tblStylePr w:type="seCell">
      <w:tblPr/>
      <w:tcPr>
        <w:tcBorders>
          <w:top w:val="single" w:sz="4" w:space="0" w:color="E3E3E3"/>
        </w:tcBorders>
      </w:tcPr>
    </w:tblStylePr>
    <w:tblStylePr w:type="swCell">
      <w:tblPr/>
      <w:tcPr>
        <w:tcBorders>
          <w:top w:val="single" w:sz="4" w:space="0" w:color="E3E3E3"/>
        </w:tcBorders>
      </w:tcPr>
    </w:tblStylePr>
  </w:style>
  <w:style w:type="table" w:styleId="ListTable5Dark-Accent3">
    <w:name w:val="List Table 5 Dark Accent 3"/>
    <w:basedOn w:val="TableNormal"/>
    <w:uiPriority w:val="50"/>
    <w:rsid w:val="001A3D90"/>
    <w:rPr>
      <w:color w:val="FFFFFF"/>
    </w:rPr>
    <w:tblPr>
      <w:tblStyleRowBandSize w:val="1"/>
      <w:tblStyleColBandSize w:val="1"/>
      <w:tblBorders>
        <w:insideH w:val="single" w:sz="4" w:space="0" w:color="67A8AF"/>
        <w:insideV w:val="single" w:sz="4" w:space="0" w:color="67A8AF"/>
      </w:tblBorders>
      <w:tblCellMar>
        <w:top w:w="58" w:type="dxa"/>
        <w:bottom w:w="58" w:type="dxa"/>
      </w:tblCellMar>
    </w:tblPr>
    <w:tcPr>
      <w:shd w:val="clear" w:color="auto" w:fill="67A8AF"/>
    </w:tcPr>
    <w:tblStylePr w:type="firstRow">
      <w:rPr>
        <w:b/>
        <w:bCs/>
        <w:sz w:val="22"/>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GridTable5Dark">
    <w:name w:val="Grid Table 5 Dark"/>
    <w:basedOn w:val="TableNormal"/>
    <w:uiPriority w:val="50"/>
    <w:locked/>
    <w:rsid w:val="008723DF"/>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5D5D5"/>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2E2E2E"/>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2E2E2E"/>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2E2E2E"/>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2E2E2E"/>
      </w:tcPr>
    </w:tblStylePr>
    <w:tblStylePr w:type="band1Vert">
      <w:tblPr/>
      <w:tcPr>
        <w:shd w:val="clear" w:color="auto" w:fill="ABABAB"/>
      </w:tcPr>
    </w:tblStylePr>
    <w:tblStylePr w:type="band1Horz">
      <w:tblPr/>
      <w:tcPr>
        <w:shd w:val="clear" w:color="auto" w:fill="ABABAB"/>
      </w:tcPr>
    </w:tblStylePr>
  </w:style>
  <w:style w:type="table" w:styleId="ListTable1Light-Accent3">
    <w:name w:val="List Table 1 Light Accent 3"/>
    <w:basedOn w:val="TableNormal"/>
    <w:uiPriority w:val="46"/>
    <w:rsid w:val="00E07E6D"/>
    <w:rPr>
      <w:color w:val="464646"/>
    </w:rPr>
    <w:tblPr>
      <w:tblStyleRowBandSize w:val="1"/>
      <w:tblStyleColBandSize w:val="1"/>
      <w:tblCellMar>
        <w:top w:w="58" w:type="dxa"/>
        <w:bottom w:w="58" w:type="dxa"/>
      </w:tblCellMar>
    </w:tblPr>
    <w:tblStylePr w:type="firstRow">
      <w:rPr>
        <w:b/>
        <w:bCs/>
        <w:sz w:val="22"/>
      </w:rPr>
      <w:tblPr/>
      <w:tcPr>
        <w:tcBorders>
          <w:bottom w:val="single" w:sz="8" w:space="0" w:color="67A8AF"/>
        </w:tcBorders>
      </w:tcPr>
    </w:tblStylePr>
    <w:tblStylePr w:type="lastRow">
      <w:rPr>
        <w:b/>
        <w:bCs/>
      </w:rPr>
      <w:tblPr/>
      <w:tcPr>
        <w:tcBorders>
          <w:top w:val="single" w:sz="8" w:space="0" w:color="67A8AF"/>
        </w:tcBorders>
      </w:tcPr>
    </w:tblStylePr>
    <w:tblStylePr w:type="firstCol">
      <w:rPr>
        <w:b/>
        <w:bCs/>
      </w:rPr>
    </w:tblStylePr>
    <w:tblStylePr w:type="lastCol">
      <w:rPr>
        <w:b/>
        <w:bCs/>
      </w:rPr>
    </w:tblStylePr>
    <w:tblStylePr w:type="band1Vert">
      <w:tblPr/>
      <w:tcPr>
        <w:shd w:val="clear" w:color="auto" w:fill="E0EDEF"/>
      </w:tcPr>
    </w:tblStylePr>
    <w:tblStylePr w:type="band1Horz">
      <w:tblPr/>
      <w:tcPr>
        <w:shd w:val="clear" w:color="auto" w:fill="E0EDEF"/>
      </w:tcPr>
    </w:tblStylePr>
  </w:style>
  <w:style w:type="table" w:styleId="GridTable5Dark-Accent4">
    <w:name w:val="Grid Table 5 Dark Accent 4"/>
    <w:basedOn w:val="TableNormal"/>
    <w:uiPriority w:val="50"/>
    <w:locked/>
    <w:rsid w:val="00175DFD"/>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AEAEA"/>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999999"/>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999999"/>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999999"/>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999999"/>
      </w:tcPr>
    </w:tblStylePr>
    <w:tblStylePr w:type="band1Vert">
      <w:tblPr/>
      <w:tcPr>
        <w:shd w:val="clear" w:color="auto" w:fill="D6D6D6"/>
      </w:tcPr>
    </w:tblStylePr>
    <w:tblStylePr w:type="band1Horz">
      <w:tblPr/>
      <w:tcPr>
        <w:shd w:val="clear" w:color="auto" w:fill="D6D6D6"/>
      </w:tcPr>
    </w:tblStylePr>
  </w:style>
  <w:style w:type="table" w:styleId="ListTable5Dark-Accent5">
    <w:name w:val="List Table 5 Dark Accent 5"/>
    <w:basedOn w:val="TableNormal"/>
    <w:uiPriority w:val="50"/>
    <w:rsid w:val="001A3D90"/>
    <w:rPr>
      <w:color w:val="464646"/>
    </w:rPr>
    <w:tblPr>
      <w:tblStyleRowBandSize w:val="1"/>
      <w:tblStyleColBandSize w:val="1"/>
      <w:tblBorders>
        <w:insideH w:val="single" w:sz="4" w:space="0" w:color="D1D1D1"/>
        <w:insideV w:val="single" w:sz="4" w:space="0" w:color="D1D1D1"/>
      </w:tblBorders>
      <w:tblCellMar>
        <w:top w:w="58" w:type="dxa"/>
        <w:bottom w:w="58" w:type="dxa"/>
      </w:tblCellMar>
    </w:tblPr>
    <w:tcPr>
      <w:shd w:val="clear" w:color="auto" w:fill="D1D1D1"/>
    </w:tcPr>
    <w:tblStylePr w:type="firstRow">
      <w:rPr>
        <w:rFonts w:ascii="Aptos" w:hAnsi="Aptos"/>
        <w:b/>
        <w:bCs/>
        <w:color w:val="auto"/>
        <w:sz w:val="22"/>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1A3D90"/>
    <w:rPr>
      <w:color w:val="FFFFFF"/>
    </w:rPr>
    <w:tblPr>
      <w:tblStyleRowBandSize w:val="1"/>
      <w:tblStyleColBandSize w:val="1"/>
      <w:tblBorders>
        <w:insideH w:val="single" w:sz="4" w:space="0" w:color="ED1B2F"/>
        <w:insideV w:val="single" w:sz="4" w:space="0" w:color="ED1B2F"/>
      </w:tblBorders>
      <w:tblCellMar>
        <w:top w:w="58" w:type="dxa"/>
        <w:bottom w:w="58" w:type="dxa"/>
      </w:tblCellMar>
    </w:tblPr>
    <w:tcPr>
      <w:shd w:val="clear" w:color="auto" w:fill="ED1B2F"/>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1A3D90"/>
    <w:rPr>
      <w:color w:val="FFFFFF"/>
    </w:rPr>
    <w:tblPr>
      <w:tblStyleRowBandSize w:val="1"/>
      <w:tblStyleColBandSize w:val="1"/>
      <w:tblBorders>
        <w:insideH w:val="single" w:sz="4" w:space="0" w:color="999999"/>
        <w:insideV w:val="single" w:sz="4" w:space="0" w:color="999999"/>
      </w:tblBorders>
      <w:tblCellMar>
        <w:top w:w="58" w:type="dxa"/>
        <w:bottom w:w="58" w:type="dxa"/>
      </w:tblCellMar>
    </w:tblPr>
    <w:tcPr>
      <w:shd w:val="clear" w:color="auto" w:fill="999999"/>
    </w:tcPr>
    <w:tblStylePr w:type="firstRow">
      <w:rPr>
        <w:b/>
        <w:bCs/>
        <w:sz w:val="22"/>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GridTable1Light-Accent2">
    <w:name w:val="Grid Table 1 Light Accent 2"/>
    <w:basedOn w:val="TableNormal"/>
    <w:uiPriority w:val="46"/>
    <w:rsid w:val="00D527F3"/>
    <w:rPr>
      <w:color w:val="464646"/>
    </w:rPr>
    <w:tblPr>
      <w:tblStyleRowBandSize w:val="1"/>
      <w:tblStyleColBandSize w:val="1"/>
      <w:tblBorders>
        <w:top w:val="single" w:sz="2" w:space="0" w:color="0B7F8C"/>
        <w:left w:val="single" w:sz="2" w:space="0" w:color="0B7F8C"/>
        <w:bottom w:val="single" w:sz="2" w:space="0" w:color="0B7F8C"/>
        <w:right w:val="single" w:sz="2" w:space="0" w:color="0B7F8C"/>
        <w:insideH w:val="single" w:sz="2" w:space="0" w:color="0B7F8C"/>
        <w:insideV w:val="single" w:sz="2" w:space="0" w:color="0B7F8C"/>
      </w:tblBorders>
    </w:tblPr>
    <w:tblStylePr w:type="firstRow">
      <w:rPr>
        <w:b/>
        <w:bCs/>
        <w:sz w:val="22"/>
      </w:rPr>
      <w:tblPr/>
      <w:tcPr>
        <w:tcBorders>
          <w:bottom w:val="single" w:sz="18" w:space="0" w:color="0B7F8C"/>
        </w:tcBorders>
      </w:tcPr>
    </w:tblStylePr>
    <w:tblStylePr w:type="lastRow">
      <w:rPr>
        <w:b/>
        <w:bCs/>
      </w:rPr>
      <w:tblPr/>
      <w:tcPr>
        <w:tcBorders>
          <w:top w:val="single" w:sz="18" w:space="0" w:color="0B7F8C"/>
        </w:tcBorders>
      </w:tcPr>
    </w:tblStylePr>
    <w:tblStylePr w:type="firstCol">
      <w:rPr>
        <w:b/>
        <w:bCs/>
      </w:rPr>
    </w:tblStylePr>
    <w:tblStylePr w:type="lastCol">
      <w:rPr>
        <w:b/>
        <w:bCs/>
      </w:rPr>
    </w:tblStylePr>
  </w:style>
  <w:style w:type="table" w:styleId="ListTable5Dark-Accent2">
    <w:name w:val="List Table 5 Dark Accent 2"/>
    <w:basedOn w:val="TableNormal"/>
    <w:uiPriority w:val="50"/>
    <w:rsid w:val="001A3D90"/>
    <w:rPr>
      <w:color w:val="FFFFFF"/>
    </w:rPr>
    <w:tblPr>
      <w:tblStyleRowBandSize w:val="1"/>
      <w:tblStyleColBandSize w:val="1"/>
      <w:tblBorders>
        <w:insideH w:val="single" w:sz="4" w:space="0" w:color="0B7F8C"/>
        <w:insideV w:val="single" w:sz="4" w:space="0" w:color="0B7F8C"/>
      </w:tblBorders>
      <w:tblCellMar>
        <w:top w:w="58" w:type="dxa"/>
        <w:bottom w:w="58" w:type="dxa"/>
      </w:tblCellMar>
    </w:tblPr>
    <w:tcPr>
      <w:shd w:val="clear" w:color="auto" w:fill="0B7F8C"/>
    </w:tcPr>
    <w:tblStylePr w:type="firstRow">
      <w:rPr>
        <w:b/>
        <w:bCs/>
        <w:sz w:val="22"/>
      </w:rPr>
      <w:tblPr/>
      <w:tcPr>
        <w:tcBorders>
          <w:bottom w:val="single" w:sz="24" w:space="0" w:color="FFFFFF"/>
        </w:tcBorders>
        <w:shd w:val="clear" w:color="auto" w:fill="0B7F8C"/>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paragraph" w:styleId="TableofFigures">
    <w:name w:val="table of figures"/>
    <w:basedOn w:val="Normal"/>
    <w:next w:val="Normal"/>
    <w:uiPriority w:val="99"/>
    <w:unhideWhenUsed/>
    <w:rsid w:val="00282736"/>
    <w:pPr>
      <w:spacing w:after="0"/>
    </w:pPr>
  </w:style>
  <w:style w:type="table" w:styleId="GridTable1Light-Accent1">
    <w:name w:val="Grid Table 1 Light Accent 1"/>
    <w:basedOn w:val="TableNormal"/>
    <w:uiPriority w:val="46"/>
    <w:rsid w:val="00AD5B44"/>
    <w:rPr>
      <w:color w:val="464646"/>
    </w:rPr>
    <w:tblPr>
      <w:tblStyleRowBandSize w:val="1"/>
      <w:tblStyleColBandSize w:val="1"/>
      <w:tblBorders>
        <w:top w:val="single" w:sz="2" w:space="0" w:color="B6EBF8"/>
        <w:left w:val="single" w:sz="2" w:space="0" w:color="B6EBF8"/>
        <w:bottom w:val="single" w:sz="2" w:space="0" w:color="B6EBF8"/>
        <w:right w:val="single" w:sz="2" w:space="0" w:color="B6EBF8"/>
        <w:insideH w:val="single" w:sz="2" w:space="0" w:color="B6EBF8"/>
        <w:insideV w:val="single" w:sz="2" w:space="0" w:color="B6EBF8"/>
      </w:tblBorders>
    </w:tblPr>
    <w:tcPr>
      <w:shd w:val="clear" w:color="auto" w:fill="auto"/>
    </w:tcPr>
    <w:tblStylePr w:type="firstRow">
      <w:rPr>
        <w:b/>
        <w:bCs/>
      </w:rPr>
      <w:tblPr/>
      <w:tcPr>
        <w:tcBorders>
          <w:bottom w:val="single" w:sz="18" w:space="0" w:color="B6EBF8"/>
        </w:tcBorders>
        <w:shd w:val="clear" w:color="auto" w:fill="auto"/>
      </w:tcPr>
    </w:tblStylePr>
    <w:tblStylePr w:type="lastRow">
      <w:rPr>
        <w:b/>
        <w:bCs/>
      </w:rPr>
      <w:tblPr/>
      <w:tcPr>
        <w:tcBorders>
          <w:top w:val="single" w:sz="18" w:space="0" w:color="B6EBF8"/>
        </w:tcBorders>
        <w:shd w:val="clear" w:color="auto" w:fill="auto"/>
      </w:tcPr>
    </w:tblStylePr>
    <w:tblStylePr w:type="firstCol">
      <w:rPr>
        <w:b/>
        <w:bCs/>
      </w:rPr>
    </w:tblStylePr>
    <w:tblStylePr w:type="lastCol">
      <w:rPr>
        <w:b/>
        <w:bCs/>
      </w:rPr>
    </w:tblStylePr>
  </w:style>
  <w:style w:type="paragraph" w:customStyle="1" w:styleId="HeadingFigtablelist">
    <w:name w:val="Heading: Fig / table list"/>
    <w:basedOn w:val="TOCHeading"/>
    <w:link w:val="HeadingFigtablelistChar"/>
    <w:autoRedefine/>
    <w:uiPriority w:val="9"/>
    <w:rsid w:val="00191C40"/>
  </w:style>
  <w:style w:type="character" w:customStyle="1" w:styleId="TOCHeadingChar">
    <w:name w:val="TOC Heading Char"/>
    <w:link w:val="TOCHeading"/>
    <w:uiPriority w:val="39"/>
    <w:rsid w:val="00C5374A"/>
    <w:rPr>
      <w:rFonts w:ascii="Aptos" w:hAnsi="Aptos" w:cs="Times New Roman"/>
      <w:b/>
      <w:bCs/>
      <w:color w:val="464646"/>
      <w:spacing w:val="10"/>
      <w:sz w:val="44"/>
      <w:szCs w:val="44"/>
      <w:lang w:val="en-CA"/>
    </w:rPr>
  </w:style>
  <w:style w:type="character" w:customStyle="1" w:styleId="HeadingFigtablelistChar">
    <w:name w:val="Heading: Fig / table list Char"/>
    <w:link w:val="HeadingFigtablelist"/>
    <w:uiPriority w:val="9"/>
    <w:rsid w:val="002A7C70"/>
    <w:rPr>
      <w:rFonts w:ascii="Aptos" w:hAnsi="Aptos" w:cs="Times New Roman"/>
      <w:b/>
      <w:bCs/>
      <w:color w:val="464646"/>
      <w:spacing w:val="10"/>
      <w:sz w:val="32"/>
      <w:szCs w:val="32"/>
      <w:lang w:val="en-CA"/>
    </w:rPr>
  </w:style>
  <w:style w:type="paragraph" w:styleId="FootnoteText">
    <w:name w:val="footnote text"/>
    <w:basedOn w:val="Normal"/>
    <w:link w:val="FootnoteTextChar"/>
    <w:uiPriority w:val="99"/>
    <w:unhideWhenUsed/>
    <w:rsid w:val="004076DD"/>
    <w:pPr>
      <w:spacing w:before="0" w:after="0"/>
    </w:pPr>
    <w:rPr>
      <w:color w:val="424242"/>
      <w:sz w:val="18"/>
      <w:szCs w:val="18"/>
    </w:rPr>
  </w:style>
  <w:style w:type="character" w:customStyle="1" w:styleId="FootnoteTextChar">
    <w:name w:val="Footnote Text Char"/>
    <w:link w:val="FootnoteText"/>
    <w:uiPriority w:val="99"/>
    <w:rsid w:val="004076DD"/>
    <w:rPr>
      <w:rFonts w:ascii="Aptos" w:hAnsi="Aptos"/>
      <w:color w:val="424242"/>
      <w:sz w:val="18"/>
      <w:szCs w:val="18"/>
      <w:lang w:val="en-CA"/>
    </w:rPr>
  </w:style>
  <w:style w:type="character" w:styleId="FootnoteReference">
    <w:name w:val="footnote reference"/>
    <w:uiPriority w:val="99"/>
    <w:semiHidden/>
    <w:unhideWhenUsed/>
    <w:rsid w:val="00294240"/>
    <w:rPr>
      <w:vertAlign w:val="superscript"/>
    </w:rPr>
  </w:style>
  <w:style w:type="table" w:styleId="GridTable1Light-Accent6">
    <w:name w:val="Grid Table 1 Light Accent 6"/>
    <w:basedOn w:val="TableNormal"/>
    <w:uiPriority w:val="46"/>
    <w:rsid w:val="00C5631F"/>
    <w:tblPr>
      <w:tblStyleRowBandSize w:val="1"/>
      <w:tblStyleColBandSize w:val="1"/>
      <w:tblBorders>
        <w:top w:val="single" w:sz="4" w:space="0" w:color="F7A3AB"/>
        <w:left w:val="single" w:sz="4" w:space="0" w:color="F7A3AB"/>
        <w:bottom w:val="single" w:sz="4" w:space="0" w:color="F7A3AB"/>
        <w:right w:val="single" w:sz="4" w:space="0" w:color="F7A3AB"/>
        <w:insideH w:val="single" w:sz="4" w:space="0" w:color="F7A3AB"/>
        <w:insideV w:val="single" w:sz="4" w:space="0" w:color="F7A3AB"/>
      </w:tblBorders>
    </w:tblPr>
    <w:tblStylePr w:type="firstRow">
      <w:rPr>
        <w:b/>
        <w:bCs/>
      </w:rPr>
      <w:tblPr/>
      <w:tcPr>
        <w:tcBorders>
          <w:bottom w:val="single" w:sz="12" w:space="0" w:color="F47681"/>
        </w:tcBorders>
      </w:tcPr>
    </w:tblStylePr>
    <w:tblStylePr w:type="lastRow">
      <w:rPr>
        <w:b/>
        <w:bCs/>
      </w:rPr>
      <w:tblPr/>
      <w:tcPr>
        <w:tcBorders>
          <w:top w:val="double" w:sz="2" w:space="0" w:color="F47681"/>
        </w:tcBorders>
      </w:tcPr>
    </w:tblStylePr>
    <w:tblStylePr w:type="firstCol">
      <w:rPr>
        <w:b/>
        <w:bCs/>
      </w:rPr>
    </w:tblStylePr>
    <w:tblStylePr w:type="lastCol">
      <w:rPr>
        <w:b/>
        <w:bCs/>
      </w:rPr>
    </w:tblStylePr>
  </w:style>
  <w:style w:type="table" w:styleId="GridTable2-Accent1">
    <w:name w:val="Grid Table 2 Accent 1"/>
    <w:basedOn w:val="TableNormal"/>
    <w:uiPriority w:val="47"/>
    <w:rsid w:val="00C5631F"/>
    <w:tblPr>
      <w:tblStyleRowBandSize w:val="1"/>
      <w:tblStyleColBandSize w:val="1"/>
      <w:tblBorders>
        <w:top w:val="single" w:sz="2" w:space="0" w:color="25C4E9"/>
        <w:bottom w:val="single" w:sz="2" w:space="0" w:color="25C4E9"/>
        <w:insideH w:val="single" w:sz="2" w:space="0" w:color="25C4E9"/>
        <w:insideV w:val="single" w:sz="2" w:space="0" w:color="25C4E9"/>
      </w:tblBorders>
    </w:tblPr>
    <w:tblStylePr w:type="firstRow">
      <w:rPr>
        <w:b/>
        <w:bCs/>
      </w:rPr>
      <w:tblPr/>
      <w:tcPr>
        <w:tcBorders>
          <w:top w:val="nil"/>
          <w:bottom w:val="single" w:sz="12" w:space="0" w:color="25C4E9"/>
          <w:insideH w:val="nil"/>
          <w:insideV w:val="nil"/>
        </w:tcBorders>
        <w:shd w:val="clear" w:color="auto" w:fill="FFFFFF"/>
      </w:tcPr>
    </w:tblStylePr>
    <w:tblStylePr w:type="lastRow">
      <w:rPr>
        <w:b/>
        <w:bCs/>
      </w:rPr>
      <w:tblPr/>
      <w:tcPr>
        <w:tcBorders>
          <w:top w:val="double" w:sz="2" w:space="0" w:color="25C4E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B6EBF8"/>
      </w:tcPr>
    </w:tblStylePr>
    <w:tblStylePr w:type="band1Horz">
      <w:tblPr/>
      <w:tcPr>
        <w:shd w:val="clear" w:color="auto" w:fill="B6EBF8"/>
      </w:tcPr>
    </w:tblStylePr>
  </w:style>
  <w:style w:type="table" w:styleId="GridTable2-Accent3">
    <w:name w:val="Grid Table 2 Accent 3"/>
    <w:basedOn w:val="TableNormal"/>
    <w:uiPriority w:val="47"/>
    <w:rsid w:val="00C5631F"/>
    <w:tblPr>
      <w:tblStyleRowBandSize w:val="1"/>
      <w:tblStyleColBandSize w:val="1"/>
      <w:tblBorders>
        <w:top w:val="single" w:sz="2" w:space="0" w:color="A3CACF"/>
        <w:bottom w:val="single" w:sz="2" w:space="0" w:color="A3CACF"/>
        <w:insideH w:val="single" w:sz="2" w:space="0" w:color="A3CACF"/>
        <w:insideV w:val="single" w:sz="2" w:space="0" w:color="A3CACF"/>
      </w:tblBorders>
    </w:tblPr>
    <w:tblStylePr w:type="firstRow">
      <w:rPr>
        <w:b/>
        <w:bCs/>
      </w:rPr>
      <w:tblPr/>
      <w:tcPr>
        <w:tcBorders>
          <w:top w:val="nil"/>
          <w:bottom w:val="single" w:sz="12" w:space="0" w:color="A3CACF"/>
          <w:insideH w:val="nil"/>
          <w:insideV w:val="nil"/>
        </w:tcBorders>
        <w:shd w:val="clear" w:color="auto" w:fill="FFFFFF"/>
      </w:tcPr>
    </w:tblStylePr>
    <w:tblStylePr w:type="lastRow">
      <w:rPr>
        <w:b/>
        <w:bCs/>
      </w:rPr>
      <w:tblPr/>
      <w:tcPr>
        <w:tcBorders>
          <w:top w:val="double" w:sz="2" w:space="0" w:color="A3CACF"/>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0EDEF"/>
      </w:tcPr>
    </w:tblStylePr>
    <w:tblStylePr w:type="band1Horz">
      <w:tblPr/>
      <w:tcPr>
        <w:shd w:val="clear" w:color="auto" w:fill="E0EDEF"/>
      </w:tcPr>
    </w:tblStylePr>
  </w:style>
  <w:style w:type="paragraph" w:styleId="EndnoteText">
    <w:name w:val="endnote text"/>
    <w:basedOn w:val="FootnoteText"/>
    <w:link w:val="EndnoteTextChar"/>
    <w:uiPriority w:val="99"/>
    <w:semiHidden/>
    <w:unhideWhenUsed/>
    <w:rsid w:val="004076DD"/>
    <w:rPr>
      <w:szCs w:val="20"/>
    </w:rPr>
  </w:style>
  <w:style w:type="character" w:customStyle="1" w:styleId="EndnoteTextChar">
    <w:name w:val="Endnote Text Char"/>
    <w:link w:val="EndnoteText"/>
    <w:uiPriority w:val="99"/>
    <w:semiHidden/>
    <w:rsid w:val="004076DD"/>
    <w:rPr>
      <w:rFonts w:ascii="Aptos" w:hAnsi="Aptos"/>
      <w:sz w:val="18"/>
      <w:szCs w:val="20"/>
      <w:lang w:val="en-CA"/>
    </w:rPr>
  </w:style>
  <w:style w:type="character" w:styleId="EndnoteReference">
    <w:name w:val="endnote reference"/>
    <w:uiPriority w:val="99"/>
    <w:semiHidden/>
    <w:unhideWhenUsed/>
    <w:rsid w:val="004076DD"/>
    <w:rPr>
      <w:vertAlign w:val="superscript"/>
    </w:rPr>
  </w:style>
  <w:style w:type="table" w:styleId="TableGridLight">
    <w:name w:val="Grid Table Light"/>
    <w:basedOn w:val="TableNormal"/>
    <w:uiPriority w:val="40"/>
    <w:rsid w:val="004C477B"/>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rFonts w:ascii="Aptos" w:hAnsi="Aptos"/>
        <w:b/>
        <w:sz w:val="22"/>
      </w:rPr>
    </w:tblStylePr>
  </w:style>
  <w:style w:type="table" w:styleId="PlainTable1">
    <w:name w:val="Plain Table 1"/>
    <w:basedOn w:val="TableNormal"/>
    <w:uiPriority w:val="41"/>
    <w:rsid w:val="004C477B"/>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rFonts w:ascii="Aptos" w:hAnsi="Aptos"/>
        <w:b/>
        <w:bCs/>
        <w:sz w:val="22"/>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PlainTable2">
    <w:name w:val="Plain Table 2"/>
    <w:basedOn w:val="TableNormal"/>
    <w:uiPriority w:val="42"/>
    <w:rsid w:val="004C477B"/>
    <w:tblPr>
      <w:tblStyleRowBandSize w:val="1"/>
      <w:tblStyleColBandSize w:val="1"/>
      <w:tblBorders>
        <w:top w:val="single" w:sz="4" w:space="0" w:color="969696"/>
        <w:bottom w:val="single" w:sz="4" w:space="0" w:color="969696"/>
      </w:tblBorders>
    </w:tblPr>
    <w:tblStylePr w:type="firstRow">
      <w:rPr>
        <w:rFonts w:ascii="Aptos" w:hAnsi="Aptos"/>
        <w:b/>
        <w:bCs/>
        <w:sz w:val="22"/>
      </w:rPr>
      <w:tblPr/>
      <w:tcPr>
        <w:tcBorders>
          <w:bottom w:val="single" w:sz="4" w:space="0" w:color="969696"/>
        </w:tcBorders>
      </w:tcPr>
    </w:tblStylePr>
    <w:tblStylePr w:type="lastRow">
      <w:rPr>
        <w:b/>
        <w:bCs/>
      </w:rPr>
      <w:tblPr/>
      <w:tcPr>
        <w:tcBorders>
          <w:top w:val="single" w:sz="4" w:space="0" w:color="969696"/>
        </w:tcBorders>
      </w:tcPr>
    </w:tblStylePr>
    <w:tblStylePr w:type="firstCol">
      <w:rPr>
        <w:b/>
        <w:bCs/>
      </w:rPr>
    </w:tblStylePr>
    <w:tblStylePr w:type="lastCol">
      <w:rPr>
        <w:b/>
        <w:bCs/>
      </w:rPr>
    </w:tblStylePr>
    <w:tblStylePr w:type="band1Vert">
      <w:tblPr/>
      <w:tcPr>
        <w:tcBorders>
          <w:left w:val="single" w:sz="4" w:space="0" w:color="969696"/>
          <w:right w:val="single" w:sz="4" w:space="0" w:color="969696"/>
        </w:tcBorders>
      </w:tcPr>
    </w:tblStylePr>
    <w:tblStylePr w:type="band2Vert">
      <w:tblPr/>
      <w:tcPr>
        <w:tcBorders>
          <w:left w:val="single" w:sz="4" w:space="0" w:color="969696"/>
          <w:right w:val="single" w:sz="4" w:space="0" w:color="969696"/>
        </w:tcBorders>
      </w:tcPr>
    </w:tblStylePr>
    <w:tblStylePr w:type="band1Horz">
      <w:tblPr/>
      <w:tcPr>
        <w:tcBorders>
          <w:top w:val="single" w:sz="4" w:space="0" w:color="969696"/>
          <w:bottom w:val="single" w:sz="4" w:space="0" w:color="969696"/>
        </w:tcBorders>
      </w:tcPr>
    </w:tblStylePr>
  </w:style>
  <w:style w:type="table" w:styleId="PlainTable3">
    <w:name w:val="Plain Table 3"/>
    <w:basedOn w:val="TableNormal"/>
    <w:uiPriority w:val="43"/>
    <w:rsid w:val="004C477B"/>
    <w:tblPr>
      <w:tblStyleRowBandSize w:val="1"/>
      <w:tblStyleColBandSize w:val="1"/>
    </w:tblPr>
    <w:tblStylePr w:type="firstRow">
      <w:rPr>
        <w:rFonts w:ascii="Aptos" w:hAnsi="Aptos"/>
        <w:b/>
        <w:bCs/>
        <w:caps/>
        <w:sz w:val="22"/>
      </w:rPr>
      <w:tblPr/>
      <w:tcPr>
        <w:tcBorders>
          <w:bottom w:val="single" w:sz="4" w:space="0" w:color="969696"/>
        </w:tcBorders>
      </w:tcPr>
    </w:tblStylePr>
    <w:tblStylePr w:type="lastRow">
      <w:rPr>
        <w:b/>
        <w:bCs/>
        <w:caps/>
      </w:rPr>
      <w:tblPr/>
      <w:tcPr>
        <w:tcBorders>
          <w:top w:val="nil"/>
        </w:tcBorders>
      </w:tcPr>
    </w:tblStylePr>
    <w:tblStylePr w:type="firstCol">
      <w:rPr>
        <w:b/>
        <w:bCs/>
        <w:caps/>
      </w:rPr>
      <w:tblPr/>
      <w:tcPr>
        <w:tcBorders>
          <w:right w:val="single" w:sz="4" w:space="0" w:color="969696"/>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4C477B"/>
    <w:tblPr>
      <w:tblStyleRowBandSize w:val="1"/>
      <w:tblStyleColBandSize w:val="1"/>
    </w:tblPr>
    <w:tblStylePr w:type="firstRow">
      <w:rPr>
        <w:b/>
        <w:bCs/>
        <w:sz w:val="22"/>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PlainTable5">
    <w:name w:val="Plain Table 5"/>
    <w:basedOn w:val="TableNormal"/>
    <w:uiPriority w:val="45"/>
    <w:rsid w:val="007359B0"/>
    <w:tblPr>
      <w:tblStyleRowBandSize w:val="1"/>
      <w:tblStyleColBandSize w:val="1"/>
    </w:tblPr>
    <w:tblStylePr w:type="firstRow">
      <w:rPr>
        <w:rFonts w:ascii="Calibri Light" w:eastAsia="Times New Roman" w:hAnsi="Calibri Light" w:cs="Times New Roman"/>
        <w:i/>
        <w:iCs/>
        <w:sz w:val="24"/>
      </w:rPr>
      <w:tblPr/>
      <w:tcPr>
        <w:tcBorders>
          <w:bottom w:val="single" w:sz="4" w:space="0" w:color="969696"/>
        </w:tcBorders>
        <w:shd w:val="clear" w:color="auto" w:fill="FFFFFF"/>
      </w:tcPr>
    </w:tblStylePr>
    <w:tblStylePr w:type="lastRow">
      <w:rPr>
        <w:rFonts w:ascii="Calibri Light" w:eastAsia="Times New Roman" w:hAnsi="Calibri Light" w:cs="Times New Roman"/>
        <w:i/>
        <w:iCs/>
        <w:sz w:val="26"/>
      </w:rPr>
      <w:tblPr/>
      <w:tcPr>
        <w:tcBorders>
          <w:top w:val="single" w:sz="4" w:space="0" w:color="969696"/>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969696"/>
        </w:tcBorders>
        <w:shd w:val="clear" w:color="auto" w:fill="FFFFFF"/>
      </w:tcPr>
    </w:tblStylePr>
    <w:tblStylePr w:type="lastCol">
      <w:rPr>
        <w:rFonts w:ascii="Calibri Light" w:eastAsia="Times New Roman" w:hAnsi="Calibri Light" w:cs="Times New Roman"/>
        <w:i/>
        <w:iCs/>
        <w:sz w:val="26"/>
      </w:rPr>
      <w:tblPr/>
      <w:tcPr>
        <w:tcBorders>
          <w:left w:val="single" w:sz="4" w:space="0" w:color="969696"/>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1Light">
    <w:name w:val="Grid Table 1 Light"/>
    <w:basedOn w:val="TableNormal"/>
    <w:uiPriority w:val="46"/>
    <w:rsid w:val="007359B0"/>
    <w:tblPr>
      <w:tblStyleRowBandSize w:val="1"/>
      <w:tblStyleColBandSize w:val="1"/>
      <w:tblBorders>
        <w:top w:val="single" w:sz="4" w:space="0" w:color="ABABAB"/>
        <w:left w:val="single" w:sz="4" w:space="0" w:color="ABABAB"/>
        <w:bottom w:val="single" w:sz="4" w:space="0" w:color="ABABAB"/>
        <w:right w:val="single" w:sz="4" w:space="0" w:color="ABABAB"/>
        <w:insideH w:val="single" w:sz="4" w:space="0" w:color="ABABAB"/>
        <w:insideV w:val="single" w:sz="4" w:space="0" w:color="ABABAB"/>
      </w:tblBorders>
    </w:tblPr>
    <w:tblStylePr w:type="firstRow">
      <w:rPr>
        <w:rFonts w:ascii="Aptos" w:hAnsi="Aptos"/>
        <w:b/>
        <w:bCs/>
        <w:sz w:val="22"/>
      </w:rPr>
      <w:tblPr/>
      <w:tcPr>
        <w:tcBorders>
          <w:bottom w:val="single" w:sz="12" w:space="0" w:color="818181"/>
        </w:tcBorders>
      </w:tcPr>
    </w:tblStylePr>
    <w:tblStylePr w:type="lastRow">
      <w:rPr>
        <w:b/>
        <w:bCs/>
      </w:rPr>
      <w:tblPr/>
      <w:tcPr>
        <w:tcBorders>
          <w:top w:val="double" w:sz="2" w:space="0" w:color="818181"/>
        </w:tcBorders>
      </w:tcPr>
    </w:tblStylePr>
    <w:tblStylePr w:type="firstCol">
      <w:rPr>
        <w:b/>
        <w:bCs/>
      </w:rPr>
    </w:tblStylePr>
    <w:tblStylePr w:type="lastCol">
      <w:rPr>
        <w:b/>
        <w:bCs/>
      </w:rPr>
    </w:tblStylePr>
  </w:style>
  <w:style w:type="table" w:styleId="GridTable4-Accent1">
    <w:name w:val="Grid Table 4 Accent 1"/>
    <w:basedOn w:val="TableNormal"/>
    <w:uiPriority w:val="49"/>
    <w:locked/>
    <w:rsid w:val="00EB28F6"/>
    <w:tblPr>
      <w:tblStyleRowBandSize w:val="1"/>
      <w:tblStyleColBandSize w:val="1"/>
      <w:tblBorders>
        <w:top w:val="single" w:sz="4" w:space="0" w:color="25C4E9"/>
        <w:left w:val="single" w:sz="4" w:space="0" w:color="25C4E9"/>
        <w:bottom w:val="single" w:sz="4" w:space="0" w:color="25C4E9"/>
        <w:right w:val="single" w:sz="4" w:space="0" w:color="25C4E9"/>
        <w:insideH w:val="single" w:sz="4" w:space="0" w:color="25C4E9"/>
        <w:insideV w:val="single" w:sz="4" w:space="0" w:color="25C4E9"/>
      </w:tblBorders>
    </w:tblPr>
    <w:tblStylePr w:type="firstRow">
      <w:rPr>
        <w:b/>
        <w:bCs/>
        <w:color w:val="FFFFFF"/>
      </w:rPr>
      <w:tblPr/>
      <w:tcPr>
        <w:tcBorders>
          <w:top w:val="single" w:sz="4" w:space="0" w:color="0A5566"/>
          <w:left w:val="single" w:sz="4" w:space="0" w:color="0A5566"/>
          <w:bottom w:val="single" w:sz="4" w:space="0" w:color="0A5566"/>
          <w:right w:val="single" w:sz="4" w:space="0" w:color="0A5566"/>
          <w:insideH w:val="nil"/>
          <w:insideV w:val="nil"/>
        </w:tcBorders>
        <w:shd w:val="clear" w:color="auto" w:fill="0A5566"/>
      </w:tcPr>
    </w:tblStylePr>
    <w:tblStylePr w:type="lastRow">
      <w:rPr>
        <w:b/>
        <w:bCs/>
      </w:rPr>
      <w:tblPr/>
      <w:tcPr>
        <w:tcBorders>
          <w:top w:val="double" w:sz="4" w:space="0" w:color="0A5566"/>
        </w:tcBorders>
      </w:tcPr>
    </w:tblStylePr>
    <w:tblStylePr w:type="firstCol">
      <w:rPr>
        <w:b/>
        <w:bCs/>
      </w:rPr>
    </w:tblStylePr>
    <w:tblStylePr w:type="lastCol">
      <w:rPr>
        <w:b/>
        <w:bCs/>
      </w:rPr>
    </w:tblStylePr>
    <w:tblStylePr w:type="band1Vert">
      <w:tblPr/>
      <w:tcPr>
        <w:shd w:val="clear" w:color="auto" w:fill="B6EBF8"/>
      </w:tcPr>
    </w:tblStylePr>
    <w:tblStylePr w:type="band1Horz">
      <w:tblPr/>
      <w:tcPr>
        <w:shd w:val="clear" w:color="auto" w:fill="B6EBF8"/>
      </w:tcPr>
    </w:tblStylePr>
  </w:style>
  <w:style w:type="table" w:styleId="GridTable7Colorful">
    <w:name w:val="Grid Table 7 Colorful"/>
    <w:basedOn w:val="TableNormal"/>
    <w:uiPriority w:val="52"/>
    <w:locked/>
    <w:rsid w:val="00EB28F6"/>
    <w:tblPr>
      <w:tblStyleRowBandSize w:val="1"/>
      <w:tblStyleColBandSize w:val="1"/>
      <w:tblBorders>
        <w:top w:val="single" w:sz="4" w:space="0" w:color="818181"/>
        <w:left w:val="single" w:sz="4" w:space="0" w:color="818181"/>
        <w:bottom w:val="single" w:sz="4" w:space="0" w:color="818181"/>
        <w:right w:val="single" w:sz="4" w:space="0" w:color="818181"/>
        <w:insideH w:val="single" w:sz="4" w:space="0" w:color="818181"/>
        <w:insideV w:val="single" w:sz="4" w:space="0" w:color="818181"/>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5D5D5"/>
      </w:tcPr>
    </w:tblStylePr>
    <w:tblStylePr w:type="band1Horz">
      <w:tblPr/>
      <w:tcPr>
        <w:shd w:val="clear" w:color="auto" w:fill="D5D5D5"/>
      </w:tcPr>
    </w:tblStylePr>
    <w:tblStylePr w:type="neCell">
      <w:tblPr/>
      <w:tcPr>
        <w:tcBorders>
          <w:bottom w:val="single" w:sz="4" w:space="0" w:color="818181"/>
        </w:tcBorders>
      </w:tcPr>
    </w:tblStylePr>
    <w:tblStylePr w:type="nwCell">
      <w:tblPr/>
      <w:tcPr>
        <w:tcBorders>
          <w:bottom w:val="single" w:sz="4" w:space="0" w:color="818181"/>
        </w:tcBorders>
      </w:tcPr>
    </w:tblStylePr>
    <w:tblStylePr w:type="seCell">
      <w:tblPr/>
      <w:tcPr>
        <w:tcBorders>
          <w:top w:val="single" w:sz="4" w:space="0" w:color="818181"/>
        </w:tcBorders>
      </w:tcPr>
    </w:tblStylePr>
    <w:tblStylePr w:type="swCell">
      <w:tblPr/>
      <w:tcPr>
        <w:tcBorders>
          <w:top w:val="single" w:sz="4" w:space="0" w:color="818181"/>
        </w:tcBorders>
      </w:tcPr>
    </w:tblStylePr>
  </w:style>
  <w:style w:type="table" w:styleId="ListTable1Light">
    <w:name w:val="List Table 1 Light"/>
    <w:basedOn w:val="TableNormal"/>
    <w:uiPriority w:val="46"/>
    <w:rsid w:val="00E722FA"/>
    <w:rPr>
      <w:color w:val="464646"/>
    </w:rPr>
    <w:tblPr>
      <w:tblStyleRowBandSize w:val="1"/>
      <w:tblStyleColBandSize w:val="1"/>
      <w:tblCellMar>
        <w:top w:w="58" w:type="dxa"/>
        <w:bottom w:w="58" w:type="dxa"/>
      </w:tblCellMar>
    </w:tblPr>
    <w:tblStylePr w:type="firstRow">
      <w:rPr>
        <w:rFonts w:ascii="Aptos" w:hAnsi="Aptos"/>
        <w:b/>
        <w:bCs/>
        <w:sz w:val="22"/>
      </w:rPr>
      <w:tblPr/>
      <w:tcPr>
        <w:tcBorders>
          <w:bottom w:val="single" w:sz="4" w:space="0" w:color="818181"/>
        </w:tcBorders>
      </w:tcPr>
    </w:tblStylePr>
    <w:tblStylePr w:type="lastRow">
      <w:rPr>
        <w:b/>
        <w:bCs/>
      </w:rPr>
      <w:tblPr/>
      <w:tcPr>
        <w:tcBorders>
          <w:top w:val="single" w:sz="4" w:space="0" w:color="818181"/>
        </w:tcBorders>
      </w:tcPr>
    </w:tblStylePr>
    <w:tblStylePr w:type="firstCol">
      <w:rPr>
        <w:b/>
        <w:bCs/>
      </w:rPr>
    </w:tblStylePr>
    <w:tblStylePr w:type="lastCol">
      <w:rPr>
        <w:b/>
        <w:bCs/>
      </w:rPr>
    </w:tblStylePr>
    <w:tblStylePr w:type="band1Vert">
      <w:tblPr/>
      <w:tcPr>
        <w:shd w:val="clear" w:color="auto" w:fill="D5D5D5"/>
      </w:tcPr>
    </w:tblStylePr>
    <w:tblStylePr w:type="band1Horz">
      <w:tblPr/>
      <w:tcPr>
        <w:shd w:val="clear" w:color="auto" w:fill="D5D5D5"/>
      </w:tcPr>
    </w:tblStylePr>
  </w:style>
  <w:style w:type="table" w:styleId="ListTable7Colorful-Accent5">
    <w:name w:val="List Table 7 Colorful Accent 5"/>
    <w:basedOn w:val="TableNormal"/>
    <w:uiPriority w:val="52"/>
    <w:rsid w:val="001A3D90"/>
    <w:rPr>
      <w:color w:val="464646"/>
    </w:rPr>
    <w:tblPr>
      <w:tblStyleRowBandSize w:val="1"/>
      <w:tblStyleColBandSize w:val="1"/>
      <w:tblCellMar>
        <w:top w:w="58" w:type="dxa"/>
        <w:bottom w:w="58" w:type="dxa"/>
      </w:tblCellMar>
    </w:tblPr>
    <w:tblStylePr w:type="firstRow">
      <w:rPr>
        <w:rFonts w:ascii="Calibri Light" w:eastAsia="Times New Roman" w:hAnsi="Calibri Light" w:cs="Times New Roman"/>
        <w:i/>
        <w:iCs/>
        <w:sz w:val="24"/>
      </w:rPr>
      <w:tblPr/>
      <w:tcPr>
        <w:tcBorders>
          <w:bottom w:val="single" w:sz="4" w:space="0" w:color="D1D1D1"/>
        </w:tcBorders>
        <w:shd w:val="clear" w:color="auto" w:fill="FFFFFF"/>
      </w:tcPr>
    </w:tblStylePr>
    <w:tblStylePr w:type="lastRow">
      <w:rPr>
        <w:rFonts w:ascii="Calibri Light" w:eastAsia="Times New Roman" w:hAnsi="Calibri Light" w:cs="Times New Roman"/>
        <w:i/>
        <w:iCs/>
        <w:sz w:val="26"/>
      </w:rPr>
      <w:tblPr/>
      <w:tcPr>
        <w:tcBorders>
          <w:top w:val="single" w:sz="4" w:space="0" w:color="D1D1D1"/>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D1D1D1"/>
        </w:tcBorders>
        <w:shd w:val="clear" w:color="auto" w:fill="FFFFFF"/>
      </w:tcPr>
    </w:tblStylePr>
    <w:tblStylePr w:type="lastCol">
      <w:rPr>
        <w:rFonts w:ascii="Calibri Light" w:eastAsia="Times New Roman" w:hAnsi="Calibri Light" w:cs="Times New Roman"/>
        <w:i/>
        <w:iCs/>
        <w:sz w:val="26"/>
      </w:rPr>
      <w:tblPr/>
      <w:tcPr>
        <w:tcBorders>
          <w:left w:val="single" w:sz="4" w:space="0" w:color="D1D1D1"/>
        </w:tcBorders>
        <w:shd w:val="clear" w:color="auto" w:fill="FFFFFF"/>
      </w:tcPr>
    </w:tblStylePr>
    <w:tblStylePr w:type="band1Vert">
      <w:tblPr/>
      <w:tcPr>
        <w:shd w:val="clear" w:color="auto" w:fill="F5F5F5"/>
      </w:tcPr>
    </w:tblStylePr>
    <w:tblStylePr w:type="band1Horz">
      <w:tblPr/>
      <w:tcPr>
        <w:shd w:val="clear" w:color="auto" w:fill="F5F5F5"/>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1Light-Accent6">
    <w:name w:val="List Table 1 Light Accent 6"/>
    <w:basedOn w:val="TableNormal"/>
    <w:uiPriority w:val="46"/>
    <w:rsid w:val="00E07E6D"/>
    <w:tblPr>
      <w:tblStyleRowBandSize w:val="1"/>
      <w:tblStyleColBandSize w:val="1"/>
      <w:tblCellMar>
        <w:top w:w="58" w:type="dxa"/>
        <w:bottom w:w="58" w:type="dxa"/>
      </w:tblCellMar>
    </w:tblPr>
    <w:tblStylePr w:type="firstRow">
      <w:rPr>
        <w:b/>
        <w:bCs/>
        <w:sz w:val="22"/>
      </w:rPr>
      <w:tblPr/>
      <w:tcPr>
        <w:tcBorders>
          <w:bottom w:val="single" w:sz="4" w:space="0" w:color="F47681"/>
        </w:tcBorders>
      </w:tcPr>
    </w:tblStylePr>
    <w:tblStylePr w:type="lastRow">
      <w:rPr>
        <w:b/>
        <w:bCs/>
      </w:rPr>
      <w:tblPr/>
      <w:tcPr>
        <w:tcBorders>
          <w:top w:val="single" w:sz="4" w:space="0" w:color="F47681"/>
        </w:tcBorders>
      </w:tcPr>
    </w:tblStylePr>
    <w:tblStylePr w:type="firstCol">
      <w:rPr>
        <w:b/>
        <w:bCs/>
      </w:rPr>
    </w:tblStylePr>
    <w:tblStylePr w:type="lastCol">
      <w:rPr>
        <w:b/>
        <w:bCs/>
      </w:rPr>
    </w:tblStylePr>
    <w:tblStylePr w:type="band1Vert">
      <w:tblPr/>
      <w:tcPr>
        <w:shd w:val="clear" w:color="auto" w:fill="FBD1D5"/>
      </w:tcPr>
    </w:tblStylePr>
    <w:tblStylePr w:type="band1Horz">
      <w:tblPr/>
      <w:tcPr>
        <w:shd w:val="clear" w:color="auto" w:fill="FBD1D5"/>
      </w:tcPr>
    </w:tblStylePr>
  </w:style>
  <w:style w:type="table" w:styleId="ListTable7Colorful-Accent6">
    <w:name w:val="List Table 7 Colorful Accent 6"/>
    <w:basedOn w:val="TableNormal"/>
    <w:uiPriority w:val="52"/>
    <w:rsid w:val="001A3D90"/>
    <w:rPr>
      <w:color w:val="464646"/>
    </w:rPr>
    <w:tblPr>
      <w:tblStyleRowBandSize w:val="1"/>
      <w:tblStyleColBandSize w:val="1"/>
      <w:tblCellMar>
        <w:top w:w="58" w:type="dxa"/>
        <w:bottom w:w="58" w:type="dxa"/>
      </w:tblCellMar>
    </w:tblPr>
    <w:tblStylePr w:type="firstRow">
      <w:rPr>
        <w:rFonts w:ascii="Calibri Light" w:eastAsia="Times New Roman" w:hAnsi="Calibri Light" w:cs="Times New Roman"/>
        <w:i/>
        <w:iCs/>
        <w:sz w:val="24"/>
      </w:rPr>
      <w:tblPr/>
      <w:tcPr>
        <w:tcBorders>
          <w:bottom w:val="single" w:sz="4" w:space="0" w:color="ED1B2F"/>
        </w:tcBorders>
        <w:shd w:val="clear" w:color="auto" w:fill="FFFFFF"/>
      </w:tcPr>
    </w:tblStylePr>
    <w:tblStylePr w:type="lastRow">
      <w:rPr>
        <w:rFonts w:ascii="Calibri Light" w:eastAsia="Times New Roman" w:hAnsi="Calibri Light" w:cs="Times New Roman"/>
        <w:i/>
        <w:iCs/>
        <w:sz w:val="26"/>
      </w:rPr>
      <w:tblPr/>
      <w:tcPr>
        <w:tcBorders>
          <w:top w:val="single" w:sz="4" w:space="0" w:color="ED1B2F"/>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ED1B2F"/>
        </w:tcBorders>
        <w:shd w:val="clear" w:color="auto" w:fill="FFFFFF"/>
      </w:tcPr>
    </w:tblStylePr>
    <w:tblStylePr w:type="lastCol">
      <w:rPr>
        <w:rFonts w:ascii="Calibri Light" w:eastAsia="Times New Roman" w:hAnsi="Calibri Light" w:cs="Times New Roman"/>
        <w:i/>
        <w:iCs/>
        <w:sz w:val="26"/>
      </w:rPr>
      <w:tblPr/>
      <w:tcPr>
        <w:tcBorders>
          <w:left w:val="single" w:sz="4" w:space="0" w:color="ED1B2F"/>
        </w:tcBorders>
        <w:shd w:val="clear" w:color="auto" w:fill="FFFFFF"/>
      </w:tcPr>
    </w:tblStylePr>
    <w:tblStylePr w:type="band1Vert">
      <w:tblPr/>
      <w:tcPr>
        <w:shd w:val="clear" w:color="auto" w:fill="FBD1D5"/>
      </w:tcPr>
    </w:tblStylePr>
    <w:tblStylePr w:type="band1Horz">
      <w:tblPr/>
      <w:tcPr>
        <w:shd w:val="clear" w:color="auto" w:fill="FBD1D5"/>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6Colorful">
    <w:name w:val="List Table 6 Colorful"/>
    <w:basedOn w:val="TableNormal"/>
    <w:uiPriority w:val="51"/>
    <w:locked/>
    <w:rsid w:val="00443C17"/>
    <w:tblPr>
      <w:tblStyleRowBandSize w:val="1"/>
      <w:tblStyleColBandSize w:val="1"/>
      <w:tblBorders>
        <w:top w:val="single" w:sz="4" w:space="0" w:color="2E2E2E"/>
        <w:bottom w:val="single" w:sz="4" w:space="0" w:color="2E2E2E"/>
      </w:tblBorders>
      <w:tblCellMar>
        <w:top w:w="58" w:type="dxa"/>
        <w:bottom w:w="58" w:type="dxa"/>
      </w:tblCellMar>
    </w:tblPr>
    <w:tblStylePr w:type="firstRow">
      <w:rPr>
        <w:b/>
        <w:bCs/>
        <w:sz w:val="22"/>
      </w:rPr>
      <w:tblPr/>
      <w:tcPr>
        <w:tcBorders>
          <w:bottom w:val="single" w:sz="4" w:space="0" w:color="2E2E2E"/>
        </w:tcBorders>
      </w:tcPr>
    </w:tblStylePr>
    <w:tblStylePr w:type="lastRow">
      <w:rPr>
        <w:b/>
        <w:bCs/>
      </w:rPr>
      <w:tblPr/>
      <w:tcPr>
        <w:tcBorders>
          <w:top w:val="double" w:sz="4" w:space="0" w:color="2E2E2E"/>
        </w:tcBorders>
      </w:tcPr>
    </w:tblStylePr>
    <w:tblStylePr w:type="firstCol">
      <w:rPr>
        <w:b/>
        <w:bCs/>
      </w:rPr>
    </w:tblStylePr>
    <w:tblStylePr w:type="lastCol">
      <w:rPr>
        <w:b/>
        <w:bCs/>
      </w:rPr>
    </w:tblStylePr>
    <w:tblStylePr w:type="band1Vert">
      <w:tblPr/>
      <w:tcPr>
        <w:shd w:val="clear" w:color="auto" w:fill="D5D5D5"/>
      </w:tcPr>
    </w:tblStylePr>
    <w:tblStylePr w:type="band1Horz">
      <w:tblPr/>
      <w:tcPr>
        <w:shd w:val="clear" w:color="auto" w:fill="D5D5D5"/>
      </w:tcPr>
    </w:tblStylePr>
  </w:style>
  <w:style w:type="table" w:styleId="ListTable6Colorful-Accent3">
    <w:name w:val="List Table 6 Colorful Accent 3"/>
    <w:basedOn w:val="TableNormal"/>
    <w:uiPriority w:val="51"/>
    <w:locked/>
    <w:rsid w:val="00443C17"/>
    <w:rPr>
      <w:color w:val="464646"/>
    </w:rPr>
    <w:tblPr>
      <w:tblStyleRowBandSize w:val="1"/>
      <w:tblStyleColBandSize w:val="1"/>
      <w:tblBorders>
        <w:top w:val="single" w:sz="4" w:space="0" w:color="67A8AF"/>
        <w:bottom w:val="single" w:sz="4" w:space="0" w:color="67A8AF"/>
      </w:tblBorders>
      <w:tblCellMar>
        <w:top w:w="58" w:type="dxa"/>
        <w:bottom w:w="58" w:type="dxa"/>
      </w:tblCellMar>
    </w:tblPr>
    <w:tblStylePr w:type="firstRow">
      <w:rPr>
        <w:b/>
        <w:bCs/>
        <w:sz w:val="24"/>
      </w:rPr>
      <w:tblPr/>
      <w:tcPr>
        <w:tcBorders>
          <w:bottom w:val="single" w:sz="4" w:space="0" w:color="67A8AF"/>
        </w:tcBorders>
      </w:tcPr>
    </w:tblStylePr>
    <w:tblStylePr w:type="lastRow">
      <w:rPr>
        <w:b/>
        <w:bCs/>
      </w:rPr>
      <w:tblPr/>
      <w:tcPr>
        <w:tcBorders>
          <w:top w:val="double" w:sz="4" w:space="0" w:color="67A8AF"/>
        </w:tcBorders>
      </w:tcPr>
    </w:tblStylePr>
    <w:tblStylePr w:type="firstCol">
      <w:rPr>
        <w:b/>
        <w:bCs/>
      </w:rPr>
    </w:tblStylePr>
    <w:tblStylePr w:type="lastCol">
      <w:rPr>
        <w:b/>
        <w:bCs/>
      </w:rPr>
    </w:tblStylePr>
    <w:tblStylePr w:type="band1Vert">
      <w:tblPr/>
      <w:tcPr>
        <w:shd w:val="clear" w:color="auto" w:fill="E0EDEF"/>
      </w:tcPr>
    </w:tblStylePr>
    <w:tblStylePr w:type="band1Horz">
      <w:tblPr/>
      <w:tcPr>
        <w:shd w:val="clear" w:color="auto" w:fill="E0EDEF"/>
      </w:tcPr>
    </w:tblStylePr>
  </w:style>
  <w:style w:type="character" w:styleId="FollowedHyperlink">
    <w:name w:val="FollowedHyperlink"/>
    <w:uiPriority w:val="99"/>
    <w:semiHidden/>
    <w:unhideWhenUsed/>
    <w:rsid w:val="00566CF3"/>
    <w:rPr>
      <w:color w:val="9E0918"/>
      <w:u w:val="single"/>
    </w:rPr>
  </w:style>
  <w:style w:type="table" w:styleId="ListTable1Light-Accent1">
    <w:name w:val="List Table 1 Light Accent 1"/>
    <w:basedOn w:val="TableNormal"/>
    <w:uiPriority w:val="46"/>
    <w:rsid w:val="00E07E6D"/>
    <w:rPr>
      <w:color w:val="464646"/>
    </w:rPr>
    <w:tblPr>
      <w:tblStyleRowBandSize w:val="1"/>
      <w:tblStyleColBandSize w:val="1"/>
      <w:tblCellMar>
        <w:top w:w="58" w:type="dxa"/>
        <w:bottom w:w="58" w:type="dxa"/>
      </w:tblCellMar>
    </w:tblPr>
    <w:tblStylePr w:type="firstRow">
      <w:rPr>
        <w:b/>
        <w:bCs/>
        <w:sz w:val="22"/>
      </w:rPr>
      <w:tblPr/>
      <w:tcPr>
        <w:tcBorders>
          <w:bottom w:val="single" w:sz="8" w:space="0" w:color="0A5566"/>
        </w:tcBorders>
      </w:tcPr>
    </w:tblStylePr>
    <w:tblStylePr w:type="lastRow">
      <w:rPr>
        <w:b/>
        <w:bCs/>
      </w:rPr>
      <w:tblPr/>
      <w:tcPr>
        <w:tcBorders>
          <w:top w:val="single" w:sz="8" w:space="0" w:color="0A5566"/>
        </w:tcBorders>
      </w:tcPr>
    </w:tblStylePr>
    <w:tblStylePr w:type="firstCol">
      <w:rPr>
        <w:b/>
        <w:bCs/>
      </w:rPr>
    </w:tblStylePr>
    <w:tblStylePr w:type="lastCol">
      <w:rPr>
        <w:b/>
        <w:bCs/>
      </w:rPr>
    </w:tblStylePr>
    <w:tblStylePr w:type="band1Vert">
      <w:tblPr/>
      <w:tcPr>
        <w:shd w:val="clear" w:color="auto" w:fill="B6EBF8"/>
      </w:tcPr>
    </w:tblStylePr>
    <w:tblStylePr w:type="band1Horz">
      <w:tblPr/>
      <w:tcPr>
        <w:shd w:val="clear" w:color="auto" w:fill="B6EBF8"/>
      </w:tcPr>
    </w:tblStylePr>
  </w:style>
  <w:style w:type="table" w:styleId="ListTable7Colorful-Accent1">
    <w:name w:val="List Table 7 Colorful Accent 1"/>
    <w:basedOn w:val="TableNormal"/>
    <w:uiPriority w:val="52"/>
    <w:rsid w:val="001A3D90"/>
    <w:rPr>
      <w:color w:val="073F4C"/>
    </w:rPr>
    <w:tblPr>
      <w:tblStyleRowBandSize w:val="1"/>
      <w:tblStyleColBandSize w:val="1"/>
      <w:tblCellMar>
        <w:top w:w="58" w:type="dxa"/>
        <w:bottom w:w="58" w:type="dxa"/>
      </w:tblCellMar>
    </w:tblPr>
    <w:tblStylePr w:type="firstRow">
      <w:rPr>
        <w:rFonts w:ascii="Calibri Light" w:eastAsia="Times New Roman" w:hAnsi="Calibri Light" w:cs="Times New Roman"/>
        <w:i/>
        <w:iCs/>
        <w:sz w:val="24"/>
      </w:rPr>
      <w:tblPr/>
      <w:tcPr>
        <w:tcBorders>
          <w:bottom w:val="single" w:sz="4" w:space="0" w:color="0A5566"/>
        </w:tcBorders>
        <w:shd w:val="clear" w:color="auto" w:fill="FFFFFF"/>
      </w:tcPr>
    </w:tblStylePr>
    <w:tblStylePr w:type="lastRow">
      <w:rPr>
        <w:rFonts w:ascii="Calibri Light" w:eastAsia="Times New Roman" w:hAnsi="Calibri Light" w:cs="Times New Roman"/>
        <w:i/>
        <w:iCs/>
        <w:sz w:val="26"/>
      </w:rPr>
      <w:tblPr/>
      <w:tcPr>
        <w:tcBorders>
          <w:top w:val="single" w:sz="4" w:space="0" w:color="0A5566"/>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0A5566"/>
        </w:tcBorders>
        <w:shd w:val="clear" w:color="auto" w:fill="FFFFFF"/>
      </w:tcPr>
    </w:tblStylePr>
    <w:tblStylePr w:type="lastCol">
      <w:rPr>
        <w:rFonts w:ascii="Calibri Light" w:eastAsia="Times New Roman" w:hAnsi="Calibri Light" w:cs="Times New Roman"/>
        <w:i/>
        <w:iCs/>
        <w:sz w:val="26"/>
      </w:rPr>
      <w:tblPr/>
      <w:tcPr>
        <w:tcBorders>
          <w:left w:val="single" w:sz="4" w:space="0" w:color="0A5566"/>
        </w:tcBorders>
        <w:shd w:val="clear" w:color="auto" w:fill="FFFFFF"/>
      </w:tcPr>
    </w:tblStylePr>
    <w:tblStylePr w:type="band1Vert">
      <w:tblPr/>
      <w:tcPr>
        <w:shd w:val="clear" w:color="auto" w:fill="B6EBF8"/>
      </w:tcPr>
    </w:tblStylePr>
    <w:tblStylePr w:type="band1Horz">
      <w:tblPr/>
      <w:tcPr>
        <w:shd w:val="clear" w:color="auto" w:fill="B6EBF8"/>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1Light-Accent2">
    <w:name w:val="List Table 1 Light Accent 2"/>
    <w:basedOn w:val="TableNormal"/>
    <w:uiPriority w:val="46"/>
    <w:rsid w:val="00E722FA"/>
    <w:rPr>
      <w:color w:val="464646"/>
    </w:rPr>
    <w:tblPr>
      <w:tblStyleRowBandSize w:val="1"/>
      <w:tblStyleColBandSize w:val="1"/>
      <w:tblCellMar>
        <w:top w:w="58" w:type="dxa"/>
        <w:bottom w:w="58" w:type="dxa"/>
      </w:tblCellMar>
    </w:tblPr>
    <w:tblStylePr w:type="firstRow">
      <w:rPr>
        <w:rFonts w:ascii="Aptos" w:hAnsi="Aptos"/>
        <w:b/>
        <w:bCs/>
        <w:sz w:val="22"/>
      </w:rPr>
      <w:tblPr/>
      <w:tcPr>
        <w:tcBorders>
          <w:bottom w:val="single" w:sz="12" w:space="0" w:color="0B7F8C"/>
        </w:tcBorders>
      </w:tcPr>
    </w:tblStylePr>
    <w:tblStylePr w:type="lastRow">
      <w:rPr>
        <w:b/>
        <w:bCs/>
      </w:rPr>
      <w:tblPr/>
      <w:tcPr>
        <w:tcBorders>
          <w:top w:val="single" w:sz="8" w:space="0" w:color="0B7F8C"/>
        </w:tcBorders>
      </w:tcPr>
    </w:tblStylePr>
    <w:tblStylePr w:type="firstCol">
      <w:rPr>
        <w:b/>
        <w:bCs/>
      </w:rPr>
    </w:tblStylePr>
    <w:tblStylePr w:type="lastCol">
      <w:rPr>
        <w:b/>
        <w:bCs/>
      </w:rPr>
    </w:tblStylePr>
    <w:tblStylePr w:type="band1Vert">
      <w:tblPr/>
      <w:tcPr>
        <w:shd w:val="clear" w:color="auto" w:fill="BCF3F9"/>
      </w:tcPr>
    </w:tblStylePr>
    <w:tblStylePr w:type="band1Horz">
      <w:tblPr/>
      <w:tcPr>
        <w:shd w:val="clear" w:color="auto" w:fill="BCF3F9"/>
      </w:tcPr>
    </w:tblStylePr>
  </w:style>
  <w:style w:type="table" w:styleId="ListTable3-Accent1">
    <w:name w:val="List Table 3 Accent 1"/>
    <w:basedOn w:val="TableNormal"/>
    <w:uiPriority w:val="48"/>
    <w:rsid w:val="00E07E6D"/>
    <w:tblPr>
      <w:tblStyleRowBandSize w:val="1"/>
      <w:tblStyleColBandSize w:val="1"/>
      <w:tblBorders>
        <w:top w:val="single" w:sz="4" w:space="0" w:color="0A5566"/>
        <w:left w:val="single" w:sz="4" w:space="0" w:color="0A5566"/>
        <w:bottom w:val="single" w:sz="4" w:space="0" w:color="0A5566"/>
        <w:right w:val="single" w:sz="4" w:space="0" w:color="0A5566"/>
      </w:tblBorders>
      <w:tblCellMar>
        <w:top w:w="58" w:type="dxa"/>
        <w:bottom w:w="58" w:type="dxa"/>
      </w:tblCellMar>
    </w:tblPr>
    <w:tblStylePr w:type="firstRow">
      <w:rPr>
        <w:b/>
        <w:bCs/>
        <w:color w:val="FFFFFF"/>
        <w:sz w:val="22"/>
      </w:rPr>
      <w:tblPr/>
      <w:tcPr>
        <w:shd w:val="clear" w:color="auto" w:fill="0A5566"/>
      </w:tcPr>
    </w:tblStylePr>
    <w:tblStylePr w:type="lastRow">
      <w:rPr>
        <w:b/>
        <w:bCs/>
      </w:rPr>
      <w:tblPr/>
      <w:tcPr>
        <w:tcBorders>
          <w:top w:val="double" w:sz="4" w:space="0" w:color="0A5566"/>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A5566"/>
          <w:right w:val="single" w:sz="4" w:space="0" w:color="0A5566"/>
        </w:tcBorders>
      </w:tcPr>
    </w:tblStylePr>
    <w:tblStylePr w:type="band1Horz">
      <w:tblPr/>
      <w:tcPr>
        <w:tcBorders>
          <w:top w:val="single" w:sz="4" w:space="0" w:color="0A5566"/>
          <w:bottom w:val="single" w:sz="4" w:space="0" w:color="0A556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A5566"/>
          <w:left w:val="nil"/>
        </w:tcBorders>
      </w:tcPr>
    </w:tblStylePr>
    <w:tblStylePr w:type="swCell">
      <w:tblPr/>
      <w:tcPr>
        <w:tcBorders>
          <w:top w:val="double" w:sz="4" w:space="0" w:color="0A5566"/>
          <w:right w:val="nil"/>
        </w:tcBorders>
      </w:tcPr>
    </w:tblStylePr>
  </w:style>
  <w:style w:type="table" w:styleId="ListTable6Colorful-Accent2">
    <w:name w:val="List Table 6 Colorful Accent 2"/>
    <w:basedOn w:val="TableNormal"/>
    <w:uiPriority w:val="51"/>
    <w:locked/>
    <w:rsid w:val="00443C17"/>
    <w:rPr>
      <w:color w:val="085E68"/>
    </w:rPr>
    <w:tblPr>
      <w:tblStyleRowBandSize w:val="1"/>
      <w:tblStyleColBandSize w:val="1"/>
      <w:tblBorders>
        <w:top w:val="single" w:sz="4" w:space="0" w:color="0B7F8C"/>
        <w:bottom w:val="single" w:sz="4" w:space="0" w:color="0B7F8C"/>
      </w:tblBorders>
      <w:tblCellMar>
        <w:top w:w="58" w:type="dxa"/>
        <w:bottom w:w="58" w:type="dxa"/>
      </w:tblCellMar>
    </w:tblPr>
    <w:tblStylePr w:type="firstRow">
      <w:rPr>
        <w:b/>
        <w:bCs/>
        <w:sz w:val="22"/>
      </w:rPr>
      <w:tblPr/>
      <w:tcPr>
        <w:tcBorders>
          <w:bottom w:val="single" w:sz="4" w:space="0" w:color="0B7F8C"/>
        </w:tcBorders>
      </w:tcPr>
    </w:tblStylePr>
    <w:tblStylePr w:type="lastRow">
      <w:rPr>
        <w:b/>
        <w:bCs/>
      </w:rPr>
      <w:tblPr/>
      <w:tcPr>
        <w:tcBorders>
          <w:top w:val="double" w:sz="4" w:space="0" w:color="0B7F8C"/>
        </w:tcBorders>
      </w:tcPr>
    </w:tblStylePr>
    <w:tblStylePr w:type="firstCol">
      <w:rPr>
        <w:b/>
        <w:bCs/>
      </w:rPr>
    </w:tblStylePr>
    <w:tblStylePr w:type="lastCol">
      <w:rPr>
        <w:b/>
        <w:bCs/>
      </w:rPr>
    </w:tblStylePr>
    <w:tblStylePr w:type="band1Vert">
      <w:tblPr/>
      <w:tcPr>
        <w:shd w:val="clear" w:color="auto" w:fill="BCF3F9"/>
      </w:tcPr>
    </w:tblStylePr>
    <w:tblStylePr w:type="band1Horz">
      <w:tblPr/>
      <w:tcPr>
        <w:shd w:val="clear" w:color="auto" w:fill="BCF3F9"/>
      </w:tcPr>
    </w:tblStylePr>
  </w:style>
  <w:style w:type="table" w:styleId="ListTable2-Accent1">
    <w:name w:val="List Table 2 Accent 1"/>
    <w:basedOn w:val="TableNormal"/>
    <w:uiPriority w:val="47"/>
    <w:rsid w:val="00443C17"/>
    <w:rPr>
      <w:color w:val="464646"/>
    </w:rPr>
    <w:tblPr>
      <w:tblStyleRowBandSize w:val="1"/>
      <w:tblStyleColBandSize w:val="1"/>
      <w:tblBorders>
        <w:insideH w:val="single" w:sz="4" w:space="0" w:color="0A5566"/>
      </w:tblBorders>
      <w:tblCellMar>
        <w:top w:w="58" w:type="dxa"/>
        <w:bottom w:w="58" w:type="dxa"/>
      </w:tblCellMar>
    </w:tblPr>
    <w:tblStylePr w:type="firstRow">
      <w:rPr>
        <w:b/>
        <w:bCs/>
        <w:sz w:val="22"/>
      </w:rPr>
      <w:tblPr/>
      <w:tcPr>
        <w:tcBorders>
          <w:top w:val="nil"/>
          <w:left w:val="nil"/>
          <w:bottom w:val="single" w:sz="18" w:space="0" w:color="0A5566"/>
          <w:right w:val="nil"/>
          <w:insideH w:val="nil"/>
          <w:insideV w:val="nil"/>
        </w:tcBorders>
      </w:tcPr>
    </w:tblStylePr>
    <w:tblStylePr w:type="lastRow">
      <w:rPr>
        <w:b/>
        <w:bCs/>
      </w:rPr>
    </w:tblStylePr>
    <w:tblStylePr w:type="firstCol">
      <w:rPr>
        <w:b/>
        <w:bCs/>
      </w:rPr>
    </w:tblStylePr>
    <w:tblStylePr w:type="lastCol">
      <w:rPr>
        <w:b/>
        <w:bCs/>
      </w:rPr>
    </w:tblStylePr>
    <w:tblStylePr w:type="band1Vert">
      <w:tblPr/>
      <w:tcPr>
        <w:shd w:val="clear" w:color="auto" w:fill="B6EBF8"/>
      </w:tcPr>
    </w:tblStylePr>
    <w:tblStylePr w:type="band1Horz">
      <w:tblPr/>
      <w:tcPr>
        <w:shd w:val="clear" w:color="auto" w:fill="B6EBF8"/>
      </w:tcPr>
    </w:tblStylePr>
  </w:style>
  <w:style w:type="table" w:styleId="ListTable2">
    <w:name w:val="List Table 2"/>
    <w:basedOn w:val="TableNormal"/>
    <w:uiPriority w:val="47"/>
    <w:rsid w:val="00443C17"/>
    <w:rPr>
      <w:color w:val="464646"/>
    </w:rPr>
    <w:tblPr>
      <w:tblStyleRowBandSize w:val="1"/>
      <w:tblStyleColBandSize w:val="1"/>
      <w:tblBorders>
        <w:insideH w:val="single" w:sz="4" w:space="0" w:color="626262"/>
      </w:tblBorders>
      <w:tblCellMar>
        <w:top w:w="58" w:type="dxa"/>
        <w:bottom w:w="58" w:type="dxa"/>
      </w:tblCellMar>
    </w:tblPr>
    <w:tblStylePr w:type="firstRow">
      <w:rPr>
        <w:rFonts w:ascii="Aptos" w:hAnsi="Aptos"/>
        <w:b/>
        <w:bCs/>
        <w:sz w:val="22"/>
      </w:rPr>
      <w:tblPr/>
      <w:tcPr>
        <w:tcBorders>
          <w:top w:val="nil"/>
          <w:left w:val="nil"/>
          <w:bottom w:val="single" w:sz="18" w:space="0" w:color="626262"/>
          <w:right w:val="nil"/>
          <w:insideH w:val="nil"/>
          <w:insideV w:val="nil"/>
          <w:tl2br w:val="nil"/>
          <w:tr2bl w:val="nil"/>
        </w:tcBorders>
      </w:tcPr>
    </w:tblStylePr>
    <w:tblStylePr w:type="lastRow">
      <w:rPr>
        <w:b/>
        <w:bCs/>
      </w:rPr>
    </w:tblStylePr>
    <w:tblStylePr w:type="firstCol">
      <w:rPr>
        <w:b/>
        <w:bCs/>
      </w:rPr>
    </w:tblStylePr>
    <w:tblStylePr w:type="lastCol">
      <w:rPr>
        <w:b/>
        <w:bCs/>
      </w:rPr>
    </w:tblStylePr>
    <w:tblStylePr w:type="band1Vert">
      <w:tblPr/>
      <w:tcPr>
        <w:shd w:val="clear" w:color="auto" w:fill="D5D5D5"/>
      </w:tcPr>
    </w:tblStylePr>
    <w:tblStylePr w:type="band1Horz">
      <w:tblPr/>
      <w:tcPr>
        <w:shd w:val="clear" w:color="auto" w:fill="D5D5D5"/>
      </w:tcPr>
    </w:tblStylePr>
  </w:style>
  <w:style w:type="table" w:styleId="ListTable2-Accent2">
    <w:name w:val="List Table 2 Accent 2"/>
    <w:basedOn w:val="TableNormal"/>
    <w:uiPriority w:val="47"/>
    <w:rsid w:val="00443C17"/>
    <w:tblPr>
      <w:tblStyleRowBandSize w:val="1"/>
      <w:tblStyleColBandSize w:val="1"/>
      <w:tblBorders>
        <w:insideH w:val="single" w:sz="4" w:space="0" w:color="0B7F8C"/>
      </w:tblBorders>
      <w:tblCellMar>
        <w:top w:w="58" w:type="dxa"/>
        <w:bottom w:w="58" w:type="dxa"/>
      </w:tblCellMar>
    </w:tblPr>
    <w:tblStylePr w:type="firstRow">
      <w:rPr>
        <w:b/>
        <w:bCs/>
        <w:sz w:val="22"/>
      </w:rPr>
      <w:tblPr/>
      <w:tcPr>
        <w:tcBorders>
          <w:top w:val="nil"/>
          <w:left w:val="nil"/>
          <w:bottom w:val="single" w:sz="18" w:space="0" w:color="0B7F8C"/>
          <w:right w:val="nil"/>
          <w:insideH w:val="nil"/>
          <w:insideV w:val="nil"/>
          <w:tl2br w:val="nil"/>
          <w:tr2bl w:val="nil"/>
        </w:tcBorders>
      </w:tcPr>
    </w:tblStylePr>
    <w:tblStylePr w:type="lastRow">
      <w:rPr>
        <w:b/>
        <w:bCs/>
      </w:rPr>
    </w:tblStylePr>
    <w:tblStylePr w:type="firstCol">
      <w:rPr>
        <w:b/>
        <w:bCs/>
      </w:rPr>
    </w:tblStylePr>
    <w:tblStylePr w:type="lastCol">
      <w:rPr>
        <w:b/>
        <w:bCs/>
      </w:rPr>
    </w:tblStylePr>
    <w:tblStylePr w:type="band1Vert">
      <w:tblPr/>
      <w:tcPr>
        <w:shd w:val="clear" w:color="auto" w:fill="BCF3F9"/>
      </w:tcPr>
    </w:tblStylePr>
    <w:tblStylePr w:type="band1Horz">
      <w:tblPr/>
      <w:tcPr>
        <w:shd w:val="clear" w:color="auto" w:fill="BCF3F9"/>
      </w:tcPr>
    </w:tblStylePr>
  </w:style>
  <w:style w:type="table" w:styleId="ListTable2-Accent3">
    <w:name w:val="List Table 2 Accent 3"/>
    <w:basedOn w:val="TableNormal"/>
    <w:uiPriority w:val="47"/>
    <w:rsid w:val="00443C17"/>
    <w:rPr>
      <w:color w:val="464646"/>
    </w:rPr>
    <w:tblPr>
      <w:tblStyleRowBandSize w:val="1"/>
      <w:tblStyleColBandSize w:val="1"/>
      <w:tblBorders>
        <w:insideH w:val="single" w:sz="4" w:space="0" w:color="67A8AF"/>
      </w:tblBorders>
      <w:tblCellMar>
        <w:top w:w="58" w:type="dxa"/>
        <w:bottom w:w="58" w:type="dxa"/>
      </w:tblCellMar>
    </w:tblPr>
    <w:tblStylePr w:type="firstRow">
      <w:rPr>
        <w:b/>
        <w:bCs/>
        <w:sz w:val="22"/>
      </w:rPr>
      <w:tblPr/>
      <w:tcPr>
        <w:tcBorders>
          <w:bottom w:val="single" w:sz="18" w:space="0" w:color="67A8AF"/>
        </w:tcBorders>
      </w:tcPr>
    </w:tblStylePr>
    <w:tblStylePr w:type="lastRow">
      <w:rPr>
        <w:b/>
        <w:bCs/>
      </w:rPr>
    </w:tblStylePr>
    <w:tblStylePr w:type="firstCol">
      <w:rPr>
        <w:b/>
        <w:bCs/>
      </w:rPr>
    </w:tblStylePr>
    <w:tblStylePr w:type="lastCol">
      <w:rPr>
        <w:b/>
        <w:bCs/>
      </w:rPr>
    </w:tblStylePr>
    <w:tblStylePr w:type="band1Vert">
      <w:tblPr/>
      <w:tcPr>
        <w:shd w:val="clear" w:color="auto" w:fill="E0EDEF"/>
      </w:tcPr>
    </w:tblStylePr>
    <w:tblStylePr w:type="band1Horz">
      <w:tblPr/>
      <w:tcPr>
        <w:shd w:val="clear" w:color="auto" w:fill="E0EDEF"/>
      </w:tcPr>
    </w:tblStylePr>
  </w:style>
  <w:style w:type="table" w:styleId="ListTable2-Accent4">
    <w:name w:val="List Table 2 Accent 4"/>
    <w:basedOn w:val="TableNormal"/>
    <w:uiPriority w:val="47"/>
    <w:rsid w:val="00A33817"/>
    <w:tblPr>
      <w:tblStyleRowBandSize w:val="1"/>
      <w:tblStyleColBandSize w:val="1"/>
      <w:tblBorders>
        <w:insideH w:val="single" w:sz="4" w:space="0" w:color="999999"/>
      </w:tblBorders>
      <w:tblCellMar>
        <w:top w:w="58" w:type="dxa"/>
        <w:bottom w:w="58" w:type="dxa"/>
      </w:tblCellMar>
    </w:tblPr>
    <w:tblStylePr w:type="firstRow">
      <w:rPr>
        <w:b/>
        <w:bCs/>
        <w:sz w:val="22"/>
      </w:rPr>
      <w:tblPr/>
      <w:tcPr>
        <w:tcBorders>
          <w:bottom w:val="single" w:sz="18" w:space="0" w:color="999999"/>
        </w:tcBorders>
      </w:tcPr>
    </w:tblStylePr>
    <w:tblStylePr w:type="lastRow">
      <w:rPr>
        <w:b/>
        <w:bCs/>
      </w:rPr>
    </w:tblStylePr>
    <w:tblStylePr w:type="firstCol">
      <w:rPr>
        <w:b/>
        <w:bCs/>
      </w:rPr>
    </w:tblStylePr>
    <w:tblStylePr w:type="lastCol">
      <w:rPr>
        <w:b/>
        <w:bCs/>
      </w:rPr>
    </w:tblStylePr>
    <w:tblStylePr w:type="band1Vert">
      <w:tblPr/>
      <w:tcPr>
        <w:shd w:val="clear" w:color="auto" w:fill="EAEAEA"/>
      </w:tcPr>
    </w:tblStylePr>
    <w:tblStylePr w:type="band1Horz">
      <w:tblPr/>
      <w:tcPr>
        <w:shd w:val="clear" w:color="auto" w:fill="EAEAEA"/>
      </w:tcPr>
    </w:tblStylePr>
  </w:style>
  <w:style w:type="table" w:styleId="ListTable2-Accent5">
    <w:name w:val="List Table 2 Accent 5"/>
    <w:basedOn w:val="TableNormal"/>
    <w:uiPriority w:val="47"/>
    <w:rsid w:val="00443C17"/>
    <w:tblPr>
      <w:tblStyleRowBandSize w:val="1"/>
      <w:tblStyleColBandSize w:val="1"/>
      <w:tblBorders>
        <w:insideH w:val="single" w:sz="4" w:space="0" w:color="D1D1D1"/>
      </w:tblBorders>
      <w:tblCellMar>
        <w:top w:w="58" w:type="dxa"/>
        <w:bottom w:w="58" w:type="dxa"/>
      </w:tblCellMar>
    </w:tblPr>
    <w:tblStylePr w:type="firstRow">
      <w:rPr>
        <w:b/>
        <w:bCs/>
        <w:sz w:val="22"/>
      </w:rPr>
      <w:tblPr/>
      <w:tcPr>
        <w:tcBorders>
          <w:bottom w:val="single" w:sz="18" w:space="0" w:color="D1D1D1"/>
        </w:tcBorders>
      </w:tcPr>
    </w:tblStylePr>
    <w:tblStylePr w:type="lastRow">
      <w:rPr>
        <w:b/>
        <w:bCs/>
      </w:rPr>
    </w:tblStylePr>
    <w:tblStylePr w:type="firstCol">
      <w:rPr>
        <w:b/>
        <w:bCs/>
      </w:rPr>
    </w:tblStylePr>
    <w:tblStylePr w:type="lastCol">
      <w:rPr>
        <w:b/>
        <w:bCs/>
      </w:rPr>
    </w:tblStylePr>
    <w:tblStylePr w:type="band1Vert">
      <w:tblPr/>
      <w:tcPr>
        <w:shd w:val="clear" w:color="auto" w:fill="F5F5F5"/>
      </w:tcPr>
    </w:tblStylePr>
    <w:tblStylePr w:type="band1Horz">
      <w:tblPr/>
      <w:tcPr>
        <w:shd w:val="clear" w:color="auto" w:fill="F5F5F5"/>
      </w:tcPr>
    </w:tblStylePr>
  </w:style>
  <w:style w:type="table" w:styleId="ListTable2-Accent6">
    <w:name w:val="List Table 2 Accent 6"/>
    <w:basedOn w:val="TableNormal"/>
    <w:uiPriority w:val="47"/>
    <w:rsid w:val="00443C17"/>
    <w:rPr>
      <w:color w:val="464646"/>
    </w:rPr>
    <w:tblPr>
      <w:tblStyleRowBandSize w:val="1"/>
      <w:tblStyleColBandSize w:val="1"/>
      <w:tblBorders>
        <w:insideH w:val="single" w:sz="4" w:space="0" w:color="ED1B2F"/>
      </w:tblBorders>
      <w:tblCellMar>
        <w:top w:w="58" w:type="dxa"/>
        <w:bottom w:w="58" w:type="dxa"/>
      </w:tblCellMar>
    </w:tblPr>
    <w:tblStylePr w:type="firstRow">
      <w:rPr>
        <w:b/>
        <w:bCs/>
        <w:sz w:val="22"/>
      </w:rPr>
      <w:tblPr/>
      <w:tcPr>
        <w:tcBorders>
          <w:bottom w:val="single" w:sz="18" w:space="0" w:color="ED1B2F"/>
        </w:tcBorders>
      </w:tcPr>
    </w:tblStylePr>
    <w:tblStylePr w:type="lastRow">
      <w:rPr>
        <w:b/>
        <w:bCs/>
      </w:rPr>
    </w:tblStylePr>
    <w:tblStylePr w:type="firstCol">
      <w:rPr>
        <w:b/>
        <w:bCs/>
      </w:rPr>
    </w:tblStylePr>
    <w:tblStylePr w:type="lastCol">
      <w:rPr>
        <w:b/>
        <w:bCs/>
      </w:rPr>
    </w:tblStylePr>
    <w:tblStylePr w:type="band1Vert">
      <w:tblPr/>
      <w:tcPr>
        <w:shd w:val="clear" w:color="auto" w:fill="FBD1D5"/>
      </w:tcPr>
    </w:tblStylePr>
    <w:tblStylePr w:type="band1Horz">
      <w:tblPr/>
      <w:tcPr>
        <w:shd w:val="clear" w:color="auto" w:fill="FBD1D5"/>
      </w:tcPr>
    </w:tblStylePr>
  </w:style>
  <w:style w:type="table" w:styleId="ListTable6Colorful-Accent1">
    <w:name w:val="List Table 6 Colorful Accent 1"/>
    <w:basedOn w:val="TableNormal"/>
    <w:uiPriority w:val="51"/>
    <w:locked/>
    <w:rsid w:val="00443C17"/>
    <w:rPr>
      <w:color w:val="073F4C"/>
    </w:rPr>
    <w:tblPr>
      <w:tblStyleRowBandSize w:val="1"/>
      <w:tblStyleColBandSize w:val="1"/>
      <w:tblBorders>
        <w:top w:val="single" w:sz="4" w:space="0" w:color="0A5566"/>
        <w:bottom w:val="single" w:sz="4" w:space="0" w:color="0A5566"/>
      </w:tblBorders>
      <w:tblCellMar>
        <w:top w:w="58" w:type="dxa"/>
        <w:bottom w:w="58" w:type="dxa"/>
      </w:tblCellMar>
    </w:tblPr>
    <w:tblStylePr w:type="firstRow">
      <w:rPr>
        <w:b/>
        <w:bCs/>
        <w:sz w:val="22"/>
      </w:rPr>
      <w:tblPr/>
      <w:tcPr>
        <w:tcBorders>
          <w:bottom w:val="single" w:sz="4" w:space="0" w:color="0A5566"/>
        </w:tcBorders>
      </w:tcPr>
    </w:tblStylePr>
    <w:tblStylePr w:type="lastRow">
      <w:rPr>
        <w:b/>
        <w:bCs/>
      </w:rPr>
      <w:tblPr/>
      <w:tcPr>
        <w:tcBorders>
          <w:top w:val="double" w:sz="4" w:space="0" w:color="0A5566"/>
        </w:tcBorders>
      </w:tcPr>
    </w:tblStylePr>
    <w:tblStylePr w:type="firstCol">
      <w:rPr>
        <w:b/>
        <w:bCs/>
      </w:rPr>
    </w:tblStylePr>
    <w:tblStylePr w:type="lastCol">
      <w:rPr>
        <w:b/>
        <w:bCs/>
      </w:rPr>
    </w:tblStylePr>
    <w:tblStylePr w:type="band1Vert">
      <w:tblPr/>
      <w:tcPr>
        <w:shd w:val="clear" w:color="auto" w:fill="B6EBF8"/>
      </w:tcPr>
    </w:tblStylePr>
    <w:tblStylePr w:type="band1Horz">
      <w:tblPr/>
      <w:tcPr>
        <w:shd w:val="clear" w:color="auto" w:fill="B6EBF8"/>
      </w:tcPr>
    </w:tblStylePr>
  </w:style>
  <w:style w:type="table" w:styleId="ListTable6Colorful-Accent4">
    <w:name w:val="List Table 6 Colorful Accent 4"/>
    <w:basedOn w:val="TableNormal"/>
    <w:uiPriority w:val="51"/>
    <w:locked/>
    <w:rsid w:val="00443C17"/>
    <w:rPr>
      <w:color w:val="464646"/>
    </w:rPr>
    <w:tblPr>
      <w:tblStyleRowBandSize w:val="1"/>
      <w:tblStyleColBandSize w:val="1"/>
      <w:tblBorders>
        <w:top w:val="single" w:sz="4" w:space="0" w:color="999999"/>
        <w:bottom w:val="single" w:sz="4" w:space="0" w:color="999999"/>
      </w:tblBorders>
      <w:tblCellMar>
        <w:top w:w="58" w:type="dxa"/>
        <w:bottom w:w="58" w:type="dxa"/>
      </w:tblCellMar>
    </w:tblPr>
    <w:tblStylePr w:type="firstRow">
      <w:rPr>
        <w:b/>
        <w:bCs/>
        <w:sz w:val="24"/>
      </w:rPr>
      <w:tblPr/>
      <w:tcPr>
        <w:tcBorders>
          <w:bottom w:val="single" w:sz="4" w:space="0" w:color="999999"/>
        </w:tcBorders>
      </w:tcPr>
    </w:tblStylePr>
    <w:tblStylePr w:type="lastRow">
      <w:rPr>
        <w:b/>
        <w:bCs/>
      </w:rPr>
      <w:tblPr/>
      <w:tcPr>
        <w:tcBorders>
          <w:top w:val="double" w:sz="4" w:space="0" w:color="999999"/>
        </w:tcBorders>
      </w:tcPr>
    </w:tblStylePr>
    <w:tblStylePr w:type="firstCol">
      <w:rPr>
        <w:b/>
        <w:bCs/>
      </w:rPr>
    </w:tblStylePr>
    <w:tblStylePr w:type="lastCol">
      <w:rPr>
        <w:b/>
        <w:bCs/>
      </w:rPr>
    </w:tblStylePr>
    <w:tblStylePr w:type="band1Vert">
      <w:tblPr/>
      <w:tcPr>
        <w:shd w:val="clear" w:color="auto" w:fill="EAEAEA"/>
      </w:tcPr>
    </w:tblStylePr>
    <w:tblStylePr w:type="band1Horz">
      <w:tblPr/>
      <w:tcPr>
        <w:shd w:val="clear" w:color="auto" w:fill="EAEAEA"/>
      </w:tcPr>
    </w:tblStylePr>
  </w:style>
  <w:style w:type="table" w:styleId="ListTable6Colorful-Accent5">
    <w:name w:val="List Table 6 Colorful Accent 5"/>
    <w:basedOn w:val="TableNormal"/>
    <w:uiPriority w:val="51"/>
    <w:locked/>
    <w:rsid w:val="00443C17"/>
    <w:rPr>
      <w:color w:val="464646"/>
    </w:rPr>
    <w:tblPr>
      <w:tblStyleRowBandSize w:val="1"/>
      <w:tblStyleColBandSize w:val="1"/>
      <w:tblBorders>
        <w:top w:val="single" w:sz="4" w:space="0" w:color="D1D1D1"/>
        <w:bottom w:val="single" w:sz="4" w:space="0" w:color="D1D1D1"/>
      </w:tblBorders>
      <w:tblCellMar>
        <w:top w:w="58" w:type="dxa"/>
        <w:bottom w:w="58" w:type="dxa"/>
      </w:tblCellMar>
    </w:tblPr>
    <w:tblStylePr w:type="firstRow">
      <w:rPr>
        <w:b/>
        <w:bCs/>
        <w:sz w:val="24"/>
      </w:rPr>
      <w:tblPr/>
      <w:tcPr>
        <w:tcBorders>
          <w:bottom w:val="single" w:sz="4" w:space="0" w:color="D1D1D1"/>
        </w:tcBorders>
      </w:tcPr>
    </w:tblStylePr>
    <w:tblStylePr w:type="lastRow">
      <w:rPr>
        <w:b/>
        <w:bCs/>
      </w:rPr>
      <w:tblPr/>
      <w:tcPr>
        <w:tcBorders>
          <w:top w:val="double" w:sz="4" w:space="0" w:color="D1D1D1"/>
        </w:tcBorders>
      </w:tcPr>
    </w:tblStylePr>
    <w:tblStylePr w:type="firstCol">
      <w:rPr>
        <w:b/>
        <w:bCs/>
      </w:rPr>
    </w:tblStylePr>
    <w:tblStylePr w:type="lastCol">
      <w:rPr>
        <w:b/>
        <w:bCs/>
      </w:rPr>
    </w:tblStylePr>
    <w:tblStylePr w:type="band1Vert">
      <w:tblPr/>
      <w:tcPr>
        <w:shd w:val="clear" w:color="auto" w:fill="F5F5F5"/>
      </w:tcPr>
    </w:tblStylePr>
    <w:tblStylePr w:type="band1Horz">
      <w:tblPr/>
      <w:tcPr>
        <w:shd w:val="clear" w:color="auto" w:fill="F5F5F5"/>
      </w:tcPr>
    </w:tblStylePr>
  </w:style>
  <w:style w:type="table" w:styleId="ListTable6Colorful-Accent6">
    <w:name w:val="List Table 6 Colorful Accent 6"/>
    <w:basedOn w:val="TableNormal"/>
    <w:uiPriority w:val="51"/>
    <w:locked/>
    <w:rsid w:val="00443C17"/>
    <w:rPr>
      <w:color w:val="464646"/>
    </w:rPr>
    <w:tblPr>
      <w:tblStyleRowBandSize w:val="1"/>
      <w:tblStyleColBandSize w:val="1"/>
      <w:tblBorders>
        <w:top w:val="single" w:sz="4" w:space="0" w:color="ED1B2F"/>
        <w:bottom w:val="single" w:sz="4" w:space="0" w:color="ED1B2F"/>
      </w:tblBorders>
      <w:tblCellMar>
        <w:top w:w="58" w:type="dxa"/>
        <w:bottom w:w="58" w:type="dxa"/>
      </w:tblCellMar>
    </w:tblPr>
    <w:tblStylePr w:type="firstRow">
      <w:rPr>
        <w:b/>
        <w:bCs/>
        <w:sz w:val="22"/>
      </w:rPr>
      <w:tblPr/>
      <w:tcPr>
        <w:tcBorders>
          <w:bottom w:val="single" w:sz="4" w:space="0" w:color="ED1B2F"/>
        </w:tcBorders>
      </w:tcPr>
    </w:tblStylePr>
    <w:tblStylePr w:type="lastRow">
      <w:rPr>
        <w:b/>
        <w:bCs/>
      </w:rPr>
      <w:tblPr/>
      <w:tcPr>
        <w:tcBorders>
          <w:top w:val="double" w:sz="4" w:space="0" w:color="ED1B2F"/>
        </w:tcBorders>
      </w:tcPr>
    </w:tblStylePr>
    <w:tblStylePr w:type="firstCol">
      <w:rPr>
        <w:b/>
        <w:bCs/>
      </w:rPr>
    </w:tblStylePr>
    <w:tblStylePr w:type="lastCol">
      <w:rPr>
        <w:b/>
        <w:bCs/>
      </w:rPr>
    </w:tblStylePr>
    <w:tblStylePr w:type="band1Vert">
      <w:tblPr/>
      <w:tcPr>
        <w:shd w:val="clear" w:color="auto" w:fill="FBD1D5"/>
      </w:tcPr>
    </w:tblStylePr>
    <w:tblStylePr w:type="band1Horz">
      <w:tblPr/>
      <w:tcPr>
        <w:shd w:val="clear" w:color="auto" w:fill="FBD1D5"/>
      </w:tcPr>
    </w:tblStylePr>
  </w:style>
  <w:style w:type="table" w:styleId="ListTable7Colorful-Accent2">
    <w:name w:val="List Table 7 Colorful Accent 2"/>
    <w:basedOn w:val="TableNormal"/>
    <w:uiPriority w:val="52"/>
    <w:rsid w:val="001A3D90"/>
    <w:rPr>
      <w:color w:val="085E68"/>
    </w:rPr>
    <w:tblPr>
      <w:tblStyleRowBandSize w:val="1"/>
      <w:tblStyleColBandSize w:val="1"/>
      <w:tblCellMar>
        <w:top w:w="58" w:type="dxa"/>
        <w:bottom w:w="58" w:type="dxa"/>
      </w:tblCellMar>
    </w:tblPr>
    <w:tblStylePr w:type="firstRow">
      <w:rPr>
        <w:rFonts w:ascii="Calibri Light" w:eastAsia="Times New Roman" w:hAnsi="Calibri Light" w:cs="Times New Roman"/>
        <w:i/>
        <w:iCs/>
        <w:sz w:val="24"/>
      </w:rPr>
      <w:tblPr/>
      <w:tcPr>
        <w:tcBorders>
          <w:bottom w:val="single" w:sz="4" w:space="0" w:color="0B7F8C"/>
        </w:tcBorders>
        <w:shd w:val="clear" w:color="auto" w:fill="FFFFFF"/>
      </w:tcPr>
    </w:tblStylePr>
    <w:tblStylePr w:type="lastRow">
      <w:rPr>
        <w:rFonts w:ascii="Calibri Light" w:eastAsia="Times New Roman" w:hAnsi="Calibri Light" w:cs="Times New Roman"/>
        <w:i/>
        <w:iCs/>
        <w:sz w:val="26"/>
      </w:rPr>
      <w:tblPr/>
      <w:tcPr>
        <w:tcBorders>
          <w:top w:val="single" w:sz="4" w:space="0" w:color="0B7F8C"/>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0B7F8C"/>
        </w:tcBorders>
        <w:shd w:val="clear" w:color="auto" w:fill="FFFFFF"/>
      </w:tcPr>
    </w:tblStylePr>
    <w:tblStylePr w:type="lastCol">
      <w:rPr>
        <w:rFonts w:ascii="Calibri Light" w:eastAsia="Times New Roman" w:hAnsi="Calibri Light" w:cs="Times New Roman"/>
        <w:i/>
        <w:iCs/>
        <w:sz w:val="26"/>
      </w:rPr>
      <w:tblPr/>
      <w:tcPr>
        <w:tcBorders>
          <w:left w:val="single" w:sz="4" w:space="0" w:color="0B7F8C"/>
        </w:tcBorders>
        <w:shd w:val="clear" w:color="auto" w:fill="FFFFFF"/>
      </w:tcPr>
    </w:tblStylePr>
    <w:tblStylePr w:type="band1Vert">
      <w:tblPr/>
      <w:tcPr>
        <w:shd w:val="clear" w:color="auto" w:fill="BCF3F9"/>
      </w:tcPr>
    </w:tblStylePr>
    <w:tblStylePr w:type="band1Horz">
      <w:tblPr/>
      <w:tcPr>
        <w:shd w:val="clear" w:color="auto" w:fill="BCF3F9"/>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1A3D90"/>
    <w:rPr>
      <w:color w:val="464646"/>
    </w:rPr>
    <w:tblPr>
      <w:tblStyleRowBandSize w:val="1"/>
      <w:tblStyleColBandSize w:val="1"/>
      <w:tblCellMar>
        <w:top w:w="58" w:type="dxa"/>
        <w:bottom w:w="58" w:type="dxa"/>
      </w:tblCellMar>
    </w:tblPr>
    <w:tblStylePr w:type="firstRow">
      <w:rPr>
        <w:rFonts w:ascii="Calibri Light" w:eastAsia="Times New Roman" w:hAnsi="Calibri Light" w:cs="Times New Roman"/>
        <w:i/>
        <w:iCs/>
        <w:sz w:val="24"/>
      </w:rPr>
      <w:tblPr/>
      <w:tcPr>
        <w:tcBorders>
          <w:bottom w:val="single" w:sz="4" w:space="0" w:color="67A8AF"/>
        </w:tcBorders>
        <w:shd w:val="clear" w:color="auto" w:fill="FFFFFF"/>
      </w:tcPr>
    </w:tblStylePr>
    <w:tblStylePr w:type="lastRow">
      <w:rPr>
        <w:rFonts w:ascii="Calibri Light" w:eastAsia="Times New Roman" w:hAnsi="Calibri Light" w:cs="Times New Roman"/>
        <w:i/>
        <w:iCs/>
        <w:sz w:val="26"/>
      </w:rPr>
      <w:tblPr/>
      <w:tcPr>
        <w:tcBorders>
          <w:top w:val="single" w:sz="4" w:space="0" w:color="67A8AF"/>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67A8AF"/>
        </w:tcBorders>
        <w:shd w:val="clear" w:color="auto" w:fill="FFFFFF"/>
      </w:tcPr>
    </w:tblStylePr>
    <w:tblStylePr w:type="lastCol">
      <w:rPr>
        <w:rFonts w:ascii="Calibri Light" w:eastAsia="Times New Roman" w:hAnsi="Calibri Light" w:cs="Times New Roman"/>
        <w:i/>
        <w:iCs/>
        <w:sz w:val="26"/>
      </w:rPr>
      <w:tblPr/>
      <w:tcPr>
        <w:tcBorders>
          <w:left w:val="single" w:sz="4" w:space="0" w:color="67A8AF"/>
        </w:tcBorders>
        <w:shd w:val="clear" w:color="auto" w:fill="FFFFFF"/>
      </w:tcPr>
    </w:tblStylePr>
    <w:tblStylePr w:type="band1Vert">
      <w:tblPr/>
      <w:tcPr>
        <w:shd w:val="clear" w:color="auto" w:fill="E0EDEF"/>
      </w:tcPr>
    </w:tblStylePr>
    <w:tblStylePr w:type="band1Horz">
      <w:tblPr/>
      <w:tcPr>
        <w:shd w:val="clear" w:color="auto" w:fill="E0EDEF"/>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1A3D90"/>
    <w:rPr>
      <w:color w:val="464646"/>
    </w:rPr>
    <w:tblPr>
      <w:tblStyleRowBandSize w:val="1"/>
      <w:tblStyleColBandSize w:val="1"/>
      <w:tblCellMar>
        <w:top w:w="58" w:type="dxa"/>
        <w:bottom w:w="58" w:type="dxa"/>
      </w:tblCellMar>
    </w:tblPr>
    <w:tblStylePr w:type="firstRow">
      <w:rPr>
        <w:rFonts w:ascii="Calibri Light" w:eastAsia="Times New Roman" w:hAnsi="Calibri Light" w:cs="Times New Roman"/>
        <w:i/>
        <w:iCs/>
        <w:sz w:val="24"/>
      </w:rPr>
      <w:tblPr/>
      <w:tcPr>
        <w:tcBorders>
          <w:bottom w:val="single" w:sz="4" w:space="0" w:color="999999"/>
        </w:tcBorders>
        <w:shd w:val="clear" w:color="auto" w:fill="FFFFFF"/>
      </w:tcPr>
    </w:tblStylePr>
    <w:tblStylePr w:type="lastRow">
      <w:rPr>
        <w:rFonts w:ascii="Calibri Light" w:eastAsia="Times New Roman" w:hAnsi="Calibri Light" w:cs="Times New Roman"/>
        <w:i/>
        <w:iCs/>
        <w:sz w:val="26"/>
      </w:rPr>
      <w:tblPr/>
      <w:tcPr>
        <w:tcBorders>
          <w:top w:val="single" w:sz="4" w:space="0" w:color="999999"/>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999999"/>
        </w:tcBorders>
        <w:shd w:val="clear" w:color="auto" w:fill="FFFFFF"/>
      </w:tcPr>
    </w:tblStylePr>
    <w:tblStylePr w:type="lastCol">
      <w:rPr>
        <w:rFonts w:ascii="Calibri Light" w:eastAsia="Times New Roman" w:hAnsi="Calibri Light" w:cs="Times New Roman"/>
        <w:i/>
        <w:iCs/>
        <w:sz w:val="26"/>
      </w:rPr>
      <w:tblPr/>
      <w:tcPr>
        <w:tcBorders>
          <w:left w:val="single" w:sz="4" w:space="0" w:color="999999"/>
        </w:tcBorders>
        <w:shd w:val="clear" w:color="auto" w:fill="FFFFFF"/>
      </w:tcPr>
    </w:tblStylePr>
    <w:tblStylePr w:type="band1Vert">
      <w:tblPr/>
      <w:tcPr>
        <w:shd w:val="clear" w:color="auto" w:fill="EAEAEA"/>
      </w:tcPr>
    </w:tblStylePr>
    <w:tblStylePr w:type="band1Horz">
      <w:tblPr/>
      <w:tcPr>
        <w:shd w:val="clear" w:color="auto" w:fill="EAEAEA"/>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3-Accent2">
    <w:name w:val="Grid Table 3 Accent 2"/>
    <w:basedOn w:val="TableNormal"/>
    <w:uiPriority w:val="48"/>
    <w:rsid w:val="00D527F3"/>
    <w:rPr>
      <w:color w:val="464646"/>
    </w:rPr>
    <w:tblPr>
      <w:tblStyleRowBandSize w:val="1"/>
      <w:tblStyleColBandSize w:val="1"/>
      <w:tblBorders>
        <w:top w:val="single" w:sz="2" w:space="0" w:color="0B7F8C"/>
        <w:left w:val="single" w:sz="2" w:space="0" w:color="0B7F8C"/>
        <w:bottom w:val="single" w:sz="2" w:space="0" w:color="0B7F8C"/>
        <w:right w:val="single" w:sz="2" w:space="0" w:color="0B7F8C"/>
        <w:insideH w:val="single" w:sz="2" w:space="0" w:color="0B7F8C"/>
        <w:insideV w:val="single" w:sz="2" w:space="0" w:color="0B7F8C"/>
      </w:tblBorders>
    </w:tblPr>
    <w:tblStylePr w:type="firstRow">
      <w:rPr>
        <w:b/>
        <w:bCs/>
        <w:sz w:val="22"/>
      </w:rPr>
      <w:tblPr/>
      <w:tcPr>
        <w:tcBorders>
          <w:top w:val="nil"/>
          <w:left w:val="nil"/>
          <w:bottom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single" w:sz="4" w:space="0" w:color="0B7F8C"/>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BCF3F9"/>
      </w:tcPr>
    </w:tblStylePr>
    <w:tblStylePr w:type="band1Horz">
      <w:tblPr/>
      <w:tcPr>
        <w:shd w:val="clear" w:color="auto" w:fill="BCF3F9"/>
      </w:tcPr>
    </w:tblStylePr>
    <w:tblStylePr w:type="neCell">
      <w:tblPr/>
      <w:tcPr>
        <w:tcBorders>
          <w:bottom w:val="single" w:sz="4" w:space="0" w:color="37DCEF"/>
        </w:tcBorders>
      </w:tcPr>
    </w:tblStylePr>
    <w:tblStylePr w:type="nwCell">
      <w:tblPr/>
      <w:tcPr>
        <w:tcBorders>
          <w:bottom w:val="single" w:sz="4" w:space="0" w:color="37DCEF"/>
        </w:tcBorders>
      </w:tcPr>
    </w:tblStylePr>
    <w:tblStylePr w:type="seCell">
      <w:tblPr/>
      <w:tcPr>
        <w:tcBorders>
          <w:top w:val="single" w:sz="4" w:space="0" w:color="37DCEF"/>
        </w:tcBorders>
      </w:tcPr>
    </w:tblStylePr>
    <w:tblStylePr w:type="swCell">
      <w:tblPr/>
      <w:tcPr>
        <w:tcBorders>
          <w:top w:val="single" w:sz="4" w:space="0" w:color="37DCEF"/>
        </w:tcBorders>
      </w:tcPr>
    </w:tblStylePr>
  </w:style>
  <w:style w:type="character" w:styleId="PlaceholderText">
    <w:name w:val="Placeholder Text"/>
    <w:uiPriority w:val="99"/>
    <w:semiHidden/>
    <w:rsid w:val="00446B19"/>
    <w:rPr>
      <w:color w:val="666666"/>
    </w:rPr>
  </w:style>
  <w:style w:type="table" w:styleId="ListTable1Light-Accent4">
    <w:name w:val="List Table 1 Light Accent 4"/>
    <w:basedOn w:val="TableNormal"/>
    <w:uiPriority w:val="46"/>
    <w:rsid w:val="00E07E6D"/>
    <w:rPr>
      <w:color w:val="464646"/>
    </w:rPr>
    <w:tblPr>
      <w:tblStyleRowBandSize w:val="1"/>
      <w:tblStyleColBandSize w:val="1"/>
      <w:tblCellMar>
        <w:top w:w="58" w:type="dxa"/>
        <w:bottom w:w="58" w:type="dxa"/>
      </w:tblCellMar>
    </w:tblPr>
    <w:tblStylePr w:type="firstRow">
      <w:rPr>
        <w:b/>
        <w:bCs/>
        <w:sz w:val="22"/>
      </w:rPr>
      <w:tblPr/>
      <w:tcPr>
        <w:tcBorders>
          <w:bottom w:val="single" w:sz="4" w:space="0" w:color="C1C1C1"/>
        </w:tcBorders>
      </w:tcPr>
    </w:tblStylePr>
    <w:tblStylePr w:type="lastRow">
      <w:rPr>
        <w:b/>
        <w:bCs/>
      </w:rPr>
      <w:tblPr/>
      <w:tcPr>
        <w:tcBorders>
          <w:top w:val="single" w:sz="4" w:space="0" w:color="C1C1C1"/>
        </w:tcBorders>
      </w:tcPr>
    </w:tblStylePr>
    <w:tblStylePr w:type="firstCol">
      <w:rPr>
        <w:b/>
        <w:bCs/>
      </w:rPr>
    </w:tblStylePr>
    <w:tblStylePr w:type="lastCol">
      <w:rPr>
        <w:b/>
        <w:bCs/>
      </w:rPr>
    </w:tblStylePr>
    <w:tblStylePr w:type="band1Vert">
      <w:tblPr/>
      <w:tcPr>
        <w:shd w:val="clear" w:color="auto" w:fill="EAEAEA"/>
      </w:tcPr>
    </w:tblStylePr>
    <w:tblStylePr w:type="band1Horz">
      <w:tblPr/>
      <w:tcPr>
        <w:shd w:val="clear" w:color="auto" w:fill="EAEAEA"/>
      </w:tcPr>
    </w:tblStylePr>
  </w:style>
  <w:style w:type="table" w:styleId="ListTable1Light-Accent5">
    <w:name w:val="List Table 1 Light Accent 5"/>
    <w:basedOn w:val="TableNormal"/>
    <w:uiPriority w:val="46"/>
    <w:rsid w:val="00E07E6D"/>
    <w:tblPr>
      <w:tblStyleRowBandSize w:val="1"/>
      <w:tblStyleColBandSize w:val="1"/>
      <w:tblCellMar>
        <w:top w:w="58" w:type="dxa"/>
        <w:bottom w:w="58" w:type="dxa"/>
      </w:tblCellMar>
    </w:tblPr>
    <w:tblStylePr w:type="firstRow">
      <w:rPr>
        <w:b/>
        <w:bCs/>
        <w:sz w:val="22"/>
      </w:rPr>
      <w:tblPr/>
      <w:tcPr>
        <w:tcBorders>
          <w:bottom w:val="single" w:sz="4" w:space="0" w:color="E3E3E3"/>
        </w:tcBorders>
      </w:tcPr>
    </w:tblStylePr>
    <w:tblStylePr w:type="lastRow">
      <w:rPr>
        <w:b/>
        <w:bCs/>
      </w:rPr>
      <w:tblPr/>
      <w:tcPr>
        <w:tcBorders>
          <w:top w:val="single" w:sz="4" w:space="0" w:color="E3E3E3"/>
        </w:tcBorders>
      </w:tcPr>
    </w:tblStylePr>
    <w:tblStylePr w:type="firstCol">
      <w:rPr>
        <w:b/>
        <w:bCs/>
      </w:rPr>
    </w:tblStylePr>
    <w:tblStylePr w:type="lastCol">
      <w:rPr>
        <w:b/>
        <w:bCs/>
      </w:rPr>
    </w:tblStylePr>
    <w:tblStylePr w:type="band1Vert">
      <w:tblPr/>
      <w:tcPr>
        <w:shd w:val="clear" w:color="auto" w:fill="F5F5F5"/>
      </w:tcPr>
    </w:tblStylePr>
    <w:tblStylePr w:type="band1Horz">
      <w:tblPr/>
      <w:tcPr>
        <w:shd w:val="clear" w:color="auto" w:fill="F5F5F5"/>
      </w:tcPr>
    </w:tblStylePr>
  </w:style>
  <w:style w:type="table" w:styleId="ListTable3">
    <w:name w:val="List Table 3"/>
    <w:basedOn w:val="TableNormal"/>
    <w:uiPriority w:val="48"/>
    <w:rsid w:val="00E07E6D"/>
    <w:rPr>
      <w:color w:val="464646"/>
    </w:rPr>
    <w:tblPr>
      <w:tblStyleRowBandSize w:val="1"/>
      <w:tblStyleColBandSize w:val="1"/>
      <w:tblBorders>
        <w:top w:val="single" w:sz="4" w:space="0" w:color="464646"/>
        <w:left w:val="single" w:sz="4" w:space="0" w:color="464646"/>
        <w:bottom w:val="single" w:sz="4" w:space="0" w:color="464646"/>
        <w:right w:val="single" w:sz="4" w:space="0" w:color="464646"/>
      </w:tblBorders>
      <w:tblCellMar>
        <w:top w:w="58" w:type="dxa"/>
        <w:bottom w:w="58" w:type="dxa"/>
      </w:tblCellMar>
    </w:tblPr>
    <w:tblStylePr w:type="firstRow">
      <w:rPr>
        <w:b/>
        <w:bCs/>
        <w:color w:val="FFFFFF"/>
        <w:sz w:val="22"/>
      </w:rPr>
      <w:tblPr/>
      <w:tcPr>
        <w:shd w:val="clear" w:color="auto" w:fill="464646"/>
      </w:tcPr>
    </w:tblStylePr>
    <w:tblStylePr w:type="lastRow">
      <w:rPr>
        <w:b/>
        <w:bCs/>
      </w:rPr>
      <w:tblPr/>
      <w:tcPr>
        <w:tcBorders>
          <w:top w:val="double" w:sz="4" w:space="0" w:color="2E2E2E"/>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2E2E2E"/>
          <w:right w:val="single" w:sz="4" w:space="0" w:color="2E2E2E"/>
        </w:tcBorders>
      </w:tcPr>
    </w:tblStylePr>
    <w:tblStylePr w:type="band1Horz">
      <w:tblPr/>
      <w:tcPr>
        <w:tcBorders>
          <w:top w:val="single" w:sz="4" w:space="0" w:color="2E2E2E"/>
          <w:bottom w:val="single" w:sz="4" w:space="0" w:color="2E2E2E"/>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E2E2E"/>
          <w:left w:val="nil"/>
        </w:tcBorders>
      </w:tcPr>
    </w:tblStylePr>
    <w:tblStylePr w:type="swCell">
      <w:tblPr/>
      <w:tcPr>
        <w:tcBorders>
          <w:top w:val="double" w:sz="4" w:space="0" w:color="2E2E2E"/>
          <w:right w:val="nil"/>
        </w:tcBorders>
      </w:tcPr>
    </w:tblStylePr>
  </w:style>
  <w:style w:type="table" w:styleId="ListTable3-Accent3">
    <w:name w:val="List Table 3 Accent 3"/>
    <w:basedOn w:val="TableNormal"/>
    <w:uiPriority w:val="48"/>
    <w:rsid w:val="00E07E6D"/>
    <w:tblPr>
      <w:tblStyleRowBandSize w:val="1"/>
      <w:tblStyleColBandSize w:val="1"/>
      <w:tblBorders>
        <w:top w:val="single" w:sz="4" w:space="0" w:color="67A8AF"/>
        <w:left w:val="single" w:sz="4" w:space="0" w:color="67A8AF"/>
        <w:bottom w:val="single" w:sz="4" w:space="0" w:color="67A8AF"/>
        <w:right w:val="single" w:sz="4" w:space="0" w:color="67A8AF"/>
      </w:tblBorders>
      <w:tblCellMar>
        <w:top w:w="58" w:type="dxa"/>
        <w:bottom w:w="58" w:type="dxa"/>
      </w:tblCellMar>
    </w:tblPr>
    <w:tblStylePr w:type="firstRow">
      <w:rPr>
        <w:b/>
        <w:bCs/>
        <w:color w:val="FFFFFF"/>
        <w:sz w:val="22"/>
      </w:rPr>
      <w:tblPr/>
      <w:tcPr>
        <w:shd w:val="clear" w:color="auto" w:fill="67A8AF"/>
      </w:tcPr>
    </w:tblStylePr>
    <w:tblStylePr w:type="lastRow">
      <w:rPr>
        <w:b/>
        <w:bCs/>
      </w:rPr>
      <w:tblPr/>
      <w:tcPr>
        <w:tcBorders>
          <w:top w:val="double" w:sz="4" w:space="0" w:color="67A8AF"/>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67A8AF"/>
          <w:right w:val="single" w:sz="4" w:space="0" w:color="67A8AF"/>
        </w:tcBorders>
      </w:tcPr>
    </w:tblStylePr>
    <w:tblStylePr w:type="band1Horz">
      <w:tblPr/>
      <w:tcPr>
        <w:tcBorders>
          <w:top w:val="single" w:sz="4" w:space="0" w:color="67A8AF"/>
          <w:bottom w:val="single" w:sz="4" w:space="0" w:color="67A8AF"/>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7A8AF"/>
          <w:left w:val="nil"/>
        </w:tcBorders>
      </w:tcPr>
    </w:tblStylePr>
    <w:tblStylePr w:type="swCell">
      <w:tblPr/>
      <w:tcPr>
        <w:tcBorders>
          <w:top w:val="double" w:sz="4" w:space="0" w:color="67A8AF"/>
          <w:right w:val="nil"/>
        </w:tcBorders>
      </w:tcPr>
    </w:tblStylePr>
  </w:style>
  <w:style w:type="table" w:styleId="ListTable4-Accent2">
    <w:name w:val="List Table 4 Accent 2"/>
    <w:basedOn w:val="TableNormal"/>
    <w:uiPriority w:val="49"/>
    <w:rsid w:val="00443C17"/>
    <w:tblPr>
      <w:tblStyleRowBandSize w:val="1"/>
      <w:tblStyleColBandSize w:val="1"/>
      <w:tblBorders>
        <w:top w:val="single" w:sz="4" w:space="0" w:color="0B7F8C"/>
        <w:left w:val="single" w:sz="4" w:space="0" w:color="0B7F8C"/>
        <w:bottom w:val="single" w:sz="4" w:space="0" w:color="0B7F8C"/>
        <w:right w:val="single" w:sz="4" w:space="0" w:color="0B7F8C"/>
        <w:insideH w:val="single" w:sz="4" w:space="0" w:color="0B7F8C"/>
      </w:tblBorders>
      <w:tblCellMar>
        <w:top w:w="58" w:type="dxa"/>
        <w:bottom w:w="58" w:type="dxa"/>
      </w:tblCellMar>
    </w:tblPr>
    <w:tblStylePr w:type="firstRow">
      <w:rPr>
        <w:b/>
        <w:bCs/>
        <w:color w:val="FFFFFF"/>
        <w:sz w:val="22"/>
      </w:rPr>
      <w:tblPr/>
      <w:tcPr>
        <w:tcBorders>
          <w:top w:val="single" w:sz="4" w:space="0" w:color="0B7F8C"/>
          <w:left w:val="single" w:sz="4" w:space="0" w:color="0B7F8C"/>
          <w:bottom w:val="single" w:sz="4" w:space="0" w:color="0B7F8C"/>
          <w:right w:val="single" w:sz="4" w:space="0" w:color="0B7F8C"/>
          <w:insideH w:val="nil"/>
        </w:tcBorders>
        <w:shd w:val="clear" w:color="auto" w:fill="0B7F8C"/>
      </w:tcPr>
    </w:tblStylePr>
    <w:tblStylePr w:type="lastRow">
      <w:rPr>
        <w:b/>
        <w:bCs/>
      </w:rPr>
      <w:tblPr/>
      <w:tcPr>
        <w:tcBorders>
          <w:top w:val="double" w:sz="4" w:space="0" w:color="37DCEF"/>
        </w:tcBorders>
      </w:tcPr>
    </w:tblStylePr>
    <w:tblStylePr w:type="firstCol">
      <w:rPr>
        <w:b/>
        <w:bCs/>
      </w:rPr>
    </w:tblStylePr>
    <w:tblStylePr w:type="lastCol">
      <w:rPr>
        <w:b/>
        <w:bCs/>
      </w:rPr>
    </w:tblStylePr>
    <w:tblStylePr w:type="band1Vert">
      <w:tblPr/>
      <w:tcPr>
        <w:shd w:val="clear" w:color="auto" w:fill="BCF3F9"/>
      </w:tcPr>
    </w:tblStylePr>
    <w:tblStylePr w:type="band1Horz">
      <w:tblPr/>
      <w:tcPr>
        <w:shd w:val="clear" w:color="auto" w:fill="BCF3F9"/>
      </w:tcPr>
    </w:tblStylePr>
  </w:style>
  <w:style w:type="table" w:styleId="ListTable3-Accent4">
    <w:name w:val="List Table 3 Accent 4"/>
    <w:basedOn w:val="TableNormal"/>
    <w:uiPriority w:val="48"/>
    <w:rsid w:val="00E07E6D"/>
    <w:tblPr>
      <w:tblStyleRowBandSize w:val="1"/>
      <w:tblStyleColBandSize w:val="1"/>
      <w:tblBorders>
        <w:top w:val="single" w:sz="4" w:space="0" w:color="999999"/>
        <w:left w:val="single" w:sz="4" w:space="0" w:color="999999"/>
        <w:bottom w:val="single" w:sz="4" w:space="0" w:color="999999"/>
        <w:right w:val="single" w:sz="4" w:space="0" w:color="999999"/>
      </w:tblBorders>
      <w:tblCellMar>
        <w:top w:w="58" w:type="dxa"/>
        <w:bottom w:w="58" w:type="dxa"/>
      </w:tblCellMar>
    </w:tblPr>
    <w:tblStylePr w:type="firstRow">
      <w:rPr>
        <w:b/>
        <w:bCs/>
        <w:color w:val="FFFFFF"/>
        <w:sz w:val="22"/>
      </w:rPr>
      <w:tblPr/>
      <w:tcPr>
        <w:shd w:val="clear" w:color="auto" w:fill="999999"/>
      </w:tcPr>
    </w:tblStylePr>
    <w:tblStylePr w:type="lastRow">
      <w:rPr>
        <w:b/>
        <w:bCs/>
      </w:rPr>
      <w:tblPr/>
      <w:tcPr>
        <w:tcBorders>
          <w:top w:val="double" w:sz="4" w:space="0" w:color="999999"/>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999999"/>
          <w:right w:val="single" w:sz="4" w:space="0" w:color="999999"/>
        </w:tcBorders>
      </w:tcPr>
    </w:tblStylePr>
    <w:tblStylePr w:type="band1Horz">
      <w:tblPr/>
      <w:tcPr>
        <w:tcBorders>
          <w:top w:val="single" w:sz="4" w:space="0" w:color="999999"/>
          <w:bottom w:val="single" w:sz="4" w:space="0" w:color="999999"/>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99999"/>
          <w:left w:val="nil"/>
        </w:tcBorders>
      </w:tcPr>
    </w:tblStylePr>
    <w:tblStylePr w:type="swCell">
      <w:tblPr/>
      <w:tcPr>
        <w:tcBorders>
          <w:top w:val="double" w:sz="4" w:space="0" w:color="999999"/>
          <w:right w:val="nil"/>
        </w:tcBorders>
      </w:tcPr>
    </w:tblStylePr>
  </w:style>
  <w:style w:type="table" w:styleId="ListTable3-Accent5">
    <w:name w:val="List Table 3 Accent 5"/>
    <w:basedOn w:val="TableNormal"/>
    <w:uiPriority w:val="48"/>
    <w:rsid w:val="00E07E6D"/>
    <w:tblPr>
      <w:tblStyleRowBandSize w:val="1"/>
      <w:tblStyleColBandSize w:val="1"/>
      <w:tblBorders>
        <w:top w:val="single" w:sz="4" w:space="0" w:color="D1D1D1"/>
        <w:left w:val="single" w:sz="4" w:space="0" w:color="D1D1D1"/>
        <w:bottom w:val="single" w:sz="4" w:space="0" w:color="D1D1D1"/>
        <w:right w:val="single" w:sz="4" w:space="0" w:color="D1D1D1"/>
      </w:tblBorders>
      <w:tblCellMar>
        <w:top w:w="58" w:type="dxa"/>
        <w:bottom w:w="58" w:type="dxa"/>
      </w:tblCellMar>
    </w:tblPr>
    <w:tblStylePr w:type="firstRow">
      <w:rPr>
        <w:rFonts w:ascii="Aptos" w:hAnsi="Aptos"/>
        <w:b/>
        <w:bCs/>
        <w:color w:val="464646"/>
        <w:sz w:val="22"/>
      </w:rPr>
      <w:tblPr/>
      <w:tcPr>
        <w:shd w:val="clear" w:color="auto" w:fill="D1D1D1"/>
      </w:tcPr>
    </w:tblStylePr>
    <w:tblStylePr w:type="lastRow">
      <w:rPr>
        <w:b/>
        <w:bCs/>
      </w:rPr>
      <w:tblPr/>
      <w:tcPr>
        <w:tcBorders>
          <w:top w:val="double" w:sz="4" w:space="0" w:color="D1D1D1"/>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D1D1D1"/>
          <w:right w:val="single" w:sz="4" w:space="0" w:color="D1D1D1"/>
        </w:tcBorders>
      </w:tcPr>
    </w:tblStylePr>
    <w:tblStylePr w:type="band1Horz">
      <w:tblPr/>
      <w:tcPr>
        <w:tcBorders>
          <w:top w:val="single" w:sz="4" w:space="0" w:color="D1D1D1"/>
          <w:bottom w:val="single" w:sz="4" w:space="0" w:color="D1D1D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1D1D1"/>
          <w:left w:val="nil"/>
        </w:tcBorders>
      </w:tcPr>
    </w:tblStylePr>
    <w:tblStylePr w:type="swCell">
      <w:tblPr/>
      <w:tcPr>
        <w:tcBorders>
          <w:top w:val="double" w:sz="4" w:space="0" w:color="D1D1D1"/>
          <w:right w:val="nil"/>
        </w:tcBorders>
      </w:tcPr>
    </w:tblStylePr>
  </w:style>
  <w:style w:type="table" w:styleId="ListTable3-Accent6">
    <w:name w:val="List Table 3 Accent 6"/>
    <w:basedOn w:val="TableNormal"/>
    <w:uiPriority w:val="48"/>
    <w:rsid w:val="00030C84"/>
    <w:tblPr>
      <w:tblStyleRowBandSize w:val="1"/>
      <w:tblStyleColBandSize w:val="1"/>
      <w:tblBorders>
        <w:top w:val="single" w:sz="4" w:space="0" w:color="ED1B2F"/>
        <w:left w:val="single" w:sz="4" w:space="0" w:color="ED1B2F"/>
        <w:bottom w:val="single" w:sz="4" w:space="0" w:color="ED1B2F"/>
        <w:right w:val="single" w:sz="4" w:space="0" w:color="ED1B2F"/>
      </w:tblBorders>
      <w:tblCellMar>
        <w:top w:w="58" w:type="dxa"/>
        <w:bottom w:w="58" w:type="dxa"/>
      </w:tblCellMar>
    </w:tblPr>
    <w:tblStylePr w:type="firstRow">
      <w:rPr>
        <w:b/>
        <w:bCs/>
        <w:color w:val="FFFFFF"/>
        <w:sz w:val="22"/>
      </w:rPr>
      <w:tblPr/>
      <w:tcPr>
        <w:shd w:val="clear" w:color="auto" w:fill="ED1B2F"/>
      </w:tcPr>
    </w:tblStylePr>
    <w:tblStylePr w:type="lastRow">
      <w:rPr>
        <w:b/>
        <w:bCs/>
      </w:rPr>
      <w:tblPr/>
      <w:tcPr>
        <w:tcBorders>
          <w:top w:val="double" w:sz="4" w:space="0" w:color="ED1B2F"/>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ED1B2F"/>
          <w:right w:val="single" w:sz="4" w:space="0" w:color="ED1B2F"/>
        </w:tcBorders>
      </w:tcPr>
    </w:tblStylePr>
    <w:tblStylePr w:type="band1Horz">
      <w:tblPr/>
      <w:tcPr>
        <w:tcBorders>
          <w:top w:val="single" w:sz="4" w:space="0" w:color="ED1B2F"/>
          <w:bottom w:val="single" w:sz="4" w:space="0" w:color="ED1B2F"/>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1B2F"/>
          <w:left w:val="nil"/>
        </w:tcBorders>
      </w:tcPr>
    </w:tblStylePr>
    <w:tblStylePr w:type="swCell">
      <w:tblPr/>
      <w:tcPr>
        <w:tcBorders>
          <w:top w:val="double" w:sz="4" w:space="0" w:color="ED1B2F"/>
          <w:right w:val="nil"/>
        </w:tcBorders>
      </w:tcPr>
    </w:tblStylePr>
  </w:style>
  <w:style w:type="table" w:styleId="ListTable5Dark">
    <w:name w:val="List Table 5 Dark"/>
    <w:basedOn w:val="TableNormal"/>
    <w:uiPriority w:val="50"/>
    <w:rsid w:val="00F9300C"/>
    <w:rPr>
      <w:color w:val="FFFFFF"/>
    </w:rPr>
    <w:tblPr>
      <w:tblStyleRowBandSize w:val="1"/>
      <w:tblStyleColBandSize w:val="1"/>
      <w:tblBorders>
        <w:top w:val="single" w:sz="18" w:space="0" w:color="464646"/>
        <w:left w:val="single" w:sz="18" w:space="0" w:color="464646"/>
        <w:bottom w:val="single" w:sz="18" w:space="0" w:color="464646"/>
        <w:right w:val="single" w:sz="18" w:space="0" w:color="464646"/>
        <w:insideH w:val="single" w:sz="4" w:space="0" w:color="464646"/>
        <w:insideV w:val="single" w:sz="4" w:space="0" w:color="464646"/>
      </w:tblBorders>
      <w:tblCellMar>
        <w:top w:w="58" w:type="dxa"/>
        <w:bottom w:w="58" w:type="dxa"/>
      </w:tblCellMar>
    </w:tblPr>
    <w:tcPr>
      <w:shd w:val="clear" w:color="auto" w:fill="464646"/>
    </w:tcPr>
    <w:tblStylePr w:type="firstRow">
      <w:rPr>
        <w:b/>
        <w:bCs/>
        <w:color w:val="FFFFFF"/>
        <w:sz w:val="22"/>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397C0E"/>
    <w:rPr>
      <w:color w:val="FFFFFF"/>
    </w:rPr>
    <w:tblPr>
      <w:tblStyleRowBandSize w:val="1"/>
      <w:tblStyleColBandSize w:val="1"/>
      <w:tblBorders>
        <w:top w:val="single" w:sz="4" w:space="0" w:color="0A5566"/>
        <w:left w:val="single" w:sz="4" w:space="0" w:color="0A5566"/>
        <w:bottom w:val="single" w:sz="4" w:space="0" w:color="0A5566"/>
        <w:right w:val="single" w:sz="4" w:space="0" w:color="0A5566"/>
        <w:insideH w:val="single" w:sz="4" w:space="0" w:color="0A5566"/>
        <w:insideV w:val="single" w:sz="4" w:space="0" w:color="0A5566"/>
      </w:tblBorders>
      <w:tblCellMar>
        <w:top w:w="58" w:type="dxa"/>
        <w:bottom w:w="58" w:type="dxa"/>
      </w:tblCellMar>
    </w:tblPr>
    <w:tcPr>
      <w:shd w:val="clear" w:color="auto" w:fill="0A5566"/>
    </w:tcPr>
    <w:tblStylePr w:type="firstRow">
      <w:rPr>
        <w:b/>
        <w:bCs/>
        <w:sz w:val="22"/>
      </w:rPr>
      <w:tblPr/>
      <w:tcPr>
        <w:tcBorders>
          <w:bottom w:val="single" w:sz="24" w:space="0" w:color="FFFFFF"/>
        </w:tcBorders>
        <w:shd w:val="clear" w:color="auto" w:fill="0A5566"/>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7Colorful">
    <w:name w:val="List Table 7 Colorful"/>
    <w:basedOn w:val="TableNormal"/>
    <w:uiPriority w:val="52"/>
    <w:rsid w:val="001A3D90"/>
    <w:tblPr>
      <w:tblStyleRowBandSize w:val="1"/>
      <w:tblStyleColBandSize w:val="1"/>
      <w:tblCellMar>
        <w:top w:w="58" w:type="dxa"/>
        <w:bottom w:w="58" w:type="dxa"/>
      </w:tblCellMar>
    </w:tblPr>
    <w:tblStylePr w:type="firstRow">
      <w:rPr>
        <w:rFonts w:ascii="Calibri Light" w:eastAsia="Times New Roman" w:hAnsi="Calibri Light" w:cs="Times New Roman"/>
        <w:i/>
        <w:iCs/>
        <w:sz w:val="24"/>
      </w:rPr>
      <w:tblPr/>
      <w:tcPr>
        <w:tcBorders>
          <w:bottom w:val="single" w:sz="4" w:space="0" w:color="2E2E2E"/>
        </w:tcBorders>
        <w:shd w:val="clear" w:color="auto" w:fill="FFFFFF"/>
      </w:tcPr>
    </w:tblStylePr>
    <w:tblStylePr w:type="lastRow">
      <w:rPr>
        <w:rFonts w:ascii="Calibri Light" w:eastAsia="Times New Roman" w:hAnsi="Calibri Light" w:cs="Times New Roman"/>
        <w:i/>
        <w:iCs/>
        <w:sz w:val="26"/>
      </w:rPr>
      <w:tblPr/>
      <w:tcPr>
        <w:tcBorders>
          <w:top w:val="single" w:sz="4" w:space="0" w:color="2E2E2E"/>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2E2E2E"/>
        </w:tcBorders>
        <w:shd w:val="clear" w:color="auto" w:fill="FFFFFF"/>
      </w:tcPr>
    </w:tblStylePr>
    <w:tblStylePr w:type="lastCol">
      <w:rPr>
        <w:rFonts w:ascii="Calibri Light" w:eastAsia="Times New Roman" w:hAnsi="Calibri Light" w:cs="Times New Roman"/>
        <w:i/>
        <w:iCs/>
        <w:sz w:val="26"/>
      </w:rPr>
      <w:tblPr/>
      <w:tcPr>
        <w:tcBorders>
          <w:left w:val="single" w:sz="4" w:space="0" w:color="2E2E2E"/>
        </w:tcBorders>
        <w:shd w:val="clear" w:color="auto" w:fill="FFFFFF"/>
      </w:tcPr>
    </w:tblStylePr>
    <w:tblStylePr w:type="band1Vert">
      <w:tblPr/>
      <w:tcPr>
        <w:shd w:val="clear" w:color="auto" w:fill="D5D5D5"/>
      </w:tcPr>
    </w:tblStylePr>
    <w:tblStylePr w:type="band1Horz">
      <w:tblPr/>
      <w:tcPr>
        <w:shd w:val="clear" w:color="auto" w:fill="D5D5D5"/>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4">
    <w:name w:val="List Table 4"/>
    <w:basedOn w:val="TableNormal"/>
    <w:uiPriority w:val="49"/>
    <w:rsid w:val="00443C17"/>
    <w:tblPr>
      <w:tblStyleRowBandSize w:val="1"/>
      <w:tblStyleColBandSize w:val="1"/>
      <w:tblBorders>
        <w:top w:val="single" w:sz="4" w:space="0" w:color="464646"/>
        <w:left w:val="single" w:sz="4" w:space="0" w:color="464646"/>
        <w:bottom w:val="single" w:sz="4" w:space="0" w:color="464646"/>
        <w:right w:val="single" w:sz="4" w:space="0" w:color="464646"/>
        <w:insideH w:val="single" w:sz="4" w:space="0" w:color="464646"/>
      </w:tblBorders>
      <w:tblCellMar>
        <w:top w:w="58" w:type="dxa"/>
        <w:bottom w:w="58" w:type="dxa"/>
      </w:tblCellMar>
    </w:tblPr>
    <w:tblStylePr w:type="firstRow">
      <w:rPr>
        <w:b/>
        <w:bCs/>
        <w:color w:val="FFFFFF"/>
        <w:sz w:val="22"/>
      </w:rPr>
      <w:tblPr/>
      <w:tcPr>
        <w:shd w:val="clear" w:color="auto" w:fill="464646"/>
      </w:tcPr>
    </w:tblStylePr>
    <w:tblStylePr w:type="lastRow">
      <w:rPr>
        <w:b/>
        <w:bCs/>
      </w:rPr>
      <w:tblPr/>
      <w:tcPr>
        <w:tcBorders>
          <w:top w:val="double" w:sz="4" w:space="0" w:color="818181"/>
        </w:tcBorders>
      </w:tcPr>
    </w:tblStylePr>
    <w:tblStylePr w:type="firstCol">
      <w:rPr>
        <w:b/>
        <w:bCs/>
      </w:rPr>
    </w:tblStylePr>
    <w:tblStylePr w:type="lastCol">
      <w:rPr>
        <w:b/>
        <w:bCs/>
      </w:rPr>
    </w:tblStylePr>
    <w:tblStylePr w:type="band1Vert">
      <w:tblPr/>
      <w:tcPr>
        <w:shd w:val="clear" w:color="auto" w:fill="D5D5D5"/>
      </w:tcPr>
    </w:tblStylePr>
    <w:tblStylePr w:type="band1Horz">
      <w:tblPr/>
      <w:tcPr>
        <w:shd w:val="clear" w:color="auto" w:fill="D5D5D5"/>
      </w:tcPr>
    </w:tblStylePr>
  </w:style>
  <w:style w:type="table" w:styleId="ListTable4-Accent1">
    <w:name w:val="List Table 4 Accent 1"/>
    <w:basedOn w:val="TableNormal"/>
    <w:uiPriority w:val="49"/>
    <w:rsid w:val="00443C17"/>
    <w:tblPr>
      <w:tblStyleRowBandSize w:val="1"/>
      <w:tblStyleColBandSize w:val="1"/>
      <w:tblBorders>
        <w:top w:val="single" w:sz="4" w:space="0" w:color="0A5566"/>
        <w:left w:val="single" w:sz="4" w:space="0" w:color="0A5566"/>
        <w:bottom w:val="single" w:sz="4" w:space="0" w:color="0A5566"/>
        <w:right w:val="single" w:sz="4" w:space="0" w:color="0A5566"/>
        <w:insideH w:val="single" w:sz="4" w:space="0" w:color="0A5566"/>
      </w:tblBorders>
      <w:tblCellMar>
        <w:top w:w="58" w:type="dxa"/>
        <w:bottom w:w="58" w:type="dxa"/>
      </w:tblCellMar>
    </w:tblPr>
    <w:tblStylePr w:type="firstRow">
      <w:rPr>
        <w:b/>
        <w:bCs/>
        <w:color w:val="FFFFFF"/>
        <w:sz w:val="22"/>
      </w:rPr>
      <w:tblPr/>
      <w:tcPr>
        <w:tcBorders>
          <w:top w:val="single" w:sz="4" w:space="0" w:color="0A5566"/>
          <w:left w:val="single" w:sz="4" w:space="0" w:color="0A5566"/>
          <w:bottom w:val="single" w:sz="4" w:space="0" w:color="0A5566"/>
          <w:right w:val="single" w:sz="4" w:space="0" w:color="0A5566"/>
          <w:insideH w:val="nil"/>
          <w:insideV w:val="nil"/>
        </w:tcBorders>
        <w:shd w:val="clear" w:color="auto" w:fill="0A5566"/>
      </w:tcPr>
    </w:tblStylePr>
    <w:tblStylePr w:type="lastRow">
      <w:rPr>
        <w:b/>
        <w:bCs/>
      </w:rPr>
      <w:tblPr/>
      <w:tcPr>
        <w:tcBorders>
          <w:top w:val="double" w:sz="4" w:space="0" w:color="25C4E9"/>
        </w:tcBorders>
      </w:tcPr>
    </w:tblStylePr>
    <w:tblStylePr w:type="firstCol">
      <w:rPr>
        <w:b/>
        <w:bCs/>
      </w:rPr>
    </w:tblStylePr>
    <w:tblStylePr w:type="lastCol">
      <w:rPr>
        <w:b/>
        <w:bCs/>
      </w:rPr>
    </w:tblStylePr>
    <w:tblStylePr w:type="band1Vert">
      <w:tblPr/>
      <w:tcPr>
        <w:shd w:val="clear" w:color="auto" w:fill="B6EBF8"/>
      </w:tcPr>
    </w:tblStylePr>
    <w:tblStylePr w:type="band1Horz">
      <w:tblPr/>
      <w:tcPr>
        <w:shd w:val="clear" w:color="auto" w:fill="B6EBF8"/>
      </w:tcPr>
    </w:tblStylePr>
  </w:style>
  <w:style w:type="table" w:styleId="ListTable4-Accent4">
    <w:name w:val="List Table 4 Accent 4"/>
    <w:basedOn w:val="TableNormal"/>
    <w:uiPriority w:val="49"/>
    <w:rsid w:val="00443C17"/>
    <w:tblPr>
      <w:tblStyleRowBandSize w:val="1"/>
      <w:tblStyleColBandSize w:val="1"/>
      <w:tblBorders>
        <w:top w:val="single" w:sz="4" w:space="0" w:color="C1C1C1"/>
        <w:left w:val="single" w:sz="4" w:space="0" w:color="C1C1C1"/>
        <w:bottom w:val="single" w:sz="4" w:space="0" w:color="C1C1C1"/>
        <w:right w:val="single" w:sz="4" w:space="0" w:color="C1C1C1"/>
        <w:insideH w:val="single" w:sz="4" w:space="0" w:color="C1C1C1"/>
      </w:tblBorders>
      <w:tblCellMar>
        <w:top w:w="58" w:type="dxa"/>
        <w:bottom w:w="58" w:type="dxa"/>
      </w:tblCellMar>
    </w:tblPr>
    <w:tblStylePr w:type="firstRow">
      <w:rPr>
        <w:b/>
        <w:bCs/>
        <w:color w:val="FFFFFF"/>
        <w:sz w:val="22"/>
      </w:rPr>
      <w:tblPr/>
      <w:tcPr>
        <w:tcBorders>
          <w:top w:val="single" w:sz="4" w:space="0" w:color="999999"/>
          <w:left w:val="single" w:sz="4" w:space="0" w:color="999999"/>
          <w:bottom w:val="single" w:sz="4" w:space="0" w:color="999999"/>
          <w:right w:val="single" w:sz="4" w:space="0" w:color="999999"/>
          <w:insideH w:val="nil"/>
        </w:tcBorders>
        <w:shd w:val="clear" w:color="auto" w:fill="999999"/>
      </w:tcPr>
    </w:tblStylePr>
    <w:tblStylePr w:type="lastRow">
      <w:rPr>
        <w:b/>
        <w:bCs/>
      </w:rPr>
      <w:tblPr/>
      <w:tcPr>
        <w:tcBorders>
          <w:top w:val="double" w:sz="4" w:space="0" w:color="C1C1C1"/>
        </w:tcBorders>
      </w:tcPr>
    </w:tblStylePr>
    <w:tblStylePr w:type="firstCol">
      <w:rPr>
        <w:b/>
        <w:bCs/>
      </w:rPr>
    </w:tblStylePr>
    <w:tblStylePr w:type="lastCol">
      <w:rPr>
        <w:b/>
        <w:bCs/>
      </w:rPr>
    </w:tblStylePr>
    <w:tblStylePr w:type="band1Vert">
      <w:tblPr/>
      <w:tcPr>
        <w:shd w:val="clear" w:color="auto" w:fill="EAEAEA"/>
      </w:tcPr>
    </w:tblStylePr>
    <w:tblStylePr w:type="band1Horz">
      <w:tblPr/>
      <w:tcPr>
        <w:shd w:val="clear" w:color="auto" w:fill="EAEAEA"/>
      </w:tcPr>
    </w:tblStylePr>
  </w:style>
  <w:style w:type="table" w:styleId="ListTable4-Accent5">
    <w:name w:val="List Table 4 Accent 5"/>
    <w:basedOn w:val="TableNormal"/>
    <w:uiPriority w:val="49"/>
    <w:rsid w:val="00443C17"/>
    <w:tblPr>
      <w:tblStyleRowBandSize w:val="1"/>
      <w:tblStyleColBandSize w:val="1"/>
      <w:tblBorders>
        <w:top w:val="single" w:sz="4" w:space="0" w:color="E3E3E3"/>
        <w:left w:val="single" w:sz="4" w:space="0" w:color="E3E3E3"/>
        <w:bottom w:val="single" w:sz="4" w:space="0" w:color="E3E3E3"/>
        <w:right w:val="single" w:sz="4" w:space="0" w:color="E3E3E3"/>
        <w:insideH w:val="single" w:sz="4" w:space="0" w:color="E3E3E3"/>
      </w:tblBorders>
      <w:tblCellMar>
        <w:top w:w="58" w:type="dxa"/>
        <w:bottom w:w="58" w:type="dxa"/>
      </w:tblCellMar>
    </w:tblPr>
    <w:tblStylePr w:type="firstRow">
      <w:rPr>
        <w:b/>
        <w:bCs/>
        <w:color w:val="FFFFFF"/>
        <w:sz w:val="22"/>
      </w:rPr>
      <w:tblPr/>
      <w:tcPr>
        <w:tcBorders>
          <w:top w:val="single" w:sz="4" w:space="0" w:color="D1D1D1"/>
          <w:left w:val="single" w:sz="4" w:space="0" w:color="D1D1D1"/>
          <w:bottom w:val="single" w:sz="4" w:space="0" w:color="D1D1D1"/>
          <w:right w:val="single" w:sz="4" w:space="0" w:color="D1D1D1"/>
          <w:insideH w:val="nil"/>
        </w:tcBorders>
        <w:shd w:val="clear" w:color="auto" w:fill="D1D1D1"/>
      </w:tcPr>
    </w:tblStylePr>
    <w:tblStylePr w:type="lastRow">
      <w:rPr>
        <w:b/>
        <w:bCs/>
      </w:rPr>
      <w:tblPr/>
      <w:tcPr>
        <w:tcBorders>
          <w:top w:val="double" w:sz="4" w:space="0" w:color="E3E3E3"/>
        </w:tcBorders>
      </w:tcPr>
    </w:tblStylePr>
    <w:tblStylePr w:type="firstCol">
      <w:rPr>
        <w:b/>
        <w:bCs/>
      </w:rPr>
    </w:tblStylePr>
    <w:tblStylePr w:type="lastCol">
      <w:rPr>
        <w:b/>
        <w:bCs/>
      </w:rPr>
    </w:tblStylePr>
    <w:tblStylePr w:type="band1Vert">
      <w:tblPr/>
      <w:tcPr>
        <w:shd w:val="clear" w:color="auto" w:fill="F5F5F5"/>
      </w:tcPr>
    </w:tblStylePr>
    <w:tblStylePr w:type="band1Horz">
      <w:tblPr/>
      <w:tcPr>
        <w:shd w:val="clear" w:color="auto" w:fill="F5F5F5"/>
      </w:tcPr>
    </w:tblStylePr>
  </w:style>
  <w:style w:type="table" w:styleId="ListTable4-Accent6">
    <w:name w:val="List Table 4 Accent 6"/>
    <w:basedOn w:val="TableNormal"/>
    <w:uiPriority w:val="49"/>
    <w:rsid w:val="00443C17"/>
    <w:tblPr>
      <w:tblStyleRowBandSize w:val="1"/>
      <w:tblStyleColBandSize w:val="1"/>
      <w:tblBorders>
        <w:top w:val="single" w:sz="4" w:space="0" w:color="F47681"/>
        <w:left w:val="single" w:sz="4" w:space="0" w:color="F47681"/>
        <w:bottom w:val="single" w:sz="4" w:space="0" w:color="F47681"/>
        <w:right w:val="single" w:sz="4" w:space="0" w:color="F47681"/>
        <w:insideH w:val="single" w:sz="4" w:space="0" w:color="F47681"/>
      </w:tblBorders>
      <w:tblCellMar>
        <w:top w:w="58" w:type="dxa"/>
        <w:bottom w:w="58" w:type="dxa"/>
      </w:tblCellMar>
    </w:tblPr>
    <w:tblStylePr w:type="firstRow">
      <w:rPr>
        <w:b/>
        <w:bCs/>
        <w:color w:val="FFFFFF"/>
        <w:sz w:val="22"/>
      </w:rPr>
      <w:tblPr/>
      <w:tcPr>
        <w:tcBorders>
          <w:top w:val="single" w:sz="4" w:space="0" w:color="ED1B2F"/>
          <w:left w:val="single" w:sz="4" w:space="0" w:color="ED1B2F"/>
          <w:bottom w:val="single" w:sz="4" w:space="0" w:color="ED1B2F"/>
          <w:right w:val="single" w:sz="4" w:space="0" w:color="ED1B2F"/>
          <w:insideH w:val="nil"/>
        </w:tcBorders>
        <w:shd w:val="clear" w:color="auto" w:fill="ED1B2F"/>
      </w:tcPr>
    </w:tblStylePr>
    <w:tblStylePr w:type="lastRow">
      <w:rPr>
        <w:b/>
        <w:bCs/>
      </w:rPr>
      <w:tblPr/>
      <w:tcPr>
        <w:tcBorders>
          <w:top w:val="double" w:sz="4" w:space="0" w:color="F47681"/>
        </w:tcBorders>
      </w:tcPr>
    </w:tblStylePr>
    <w:tblStylePr w:type="firstCol">
      <w:rPr>
        <w:b/>
        <w:bCs/>
      </w:rPr>
    </w:tblStylePr>
    <w:tblStylePr w:type="lastCol">
      <w:rPr>
        <w:b/>
        <w:bCs/>
      </w:rPr>
    </w:tblStylePr>
    <w:tblStylePr w:type="band1Vert">
      <w:tblPr/>
      <w:tcPr>
        <w:shd w:val="clear" w:color="auto" w:fill="FBD1D5"/>
      </w:tcPr>
    </w:tblStylePr>
    <w:tblStylePr w:type="band1Horz">
      <w:tblPr/>
      <w:tcPr>
        <w:shd w:val="clear" w:color="auto" w:fill="FBD1D5"/>
      </w:tcPr>
    </w:tblStylePr>
  </w:style>
  <w:style w:type="paragraph" w:styleId="NoSpacing">
    <w:name w:val="No Spacing"/>
    <w:uiPriority w:val="1"/>
    <w:qFormat/>
    <w:rsid w:val="00B23EFC"/>
    <w:rPr>
      <w:rFonts w:ascii="Calibri" w:eastAsia="Calibri" w:hAnsi="Calibri"/>
      <w:sz w:val="22"/>
      <w:szCs w:val="22"/>
    </w:rPr>
  </w:style>
  <w:style w:type="paragraph" w:styleId="Revision">
    <w:name w:val="Revision"/>
    <w:hidden/>
    <w:uiPriority w:val="99"/>
    <w:semiHidden/>
    <w:rsid w:val="00AF38A2"/>
    <w:rPr>
      <w:color w:val="2E2E2E"/>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6670213">
      <w:bodyDiv w:val="1"/>
      <w:marLeft w:val="0"/>
      <w:marRight w:val="0"/>
      <w:marTop w:val="0"/>
      <w:marBottom w:val="0"/>
      <w:divBdr>
        <w:top w:val="none" w:sz="0" w:space="0" w:color="auto"/>
        <w:left w:val="none" w:sz="0" w:space="0" w:color="auto"/>
        <w:bottom w:val="none" w:sz="0" w:space="0" w:color="auto"/>
        <w:right w:val="none" w:sz="0" w:space="0" w:color="auto"/>
      </w:divBdr>
    </w:div>
    <w:div w:id="266082443">
      <w:bodyDiv w:val="1"/>
      <w:marLeft w:val="0"/>
      <w:marRight w:val="0"/>
      <w:marTop w:val="0"/>
      <w:marBottom w:val="0"/>
      <w:divBdr>
        <w:top w:val="none" w:sz="0" w:space="0" w:color="auto"/>
        <w:left w:val="none" w:sz="0" w:space="0" w:color="auto"/>
        <w:bottom w:val="none" w:sz="0" w:space="0" w:color="auto"/>
        <w:right w:val="none" w:sz="0" w:space="0" w:color="auto"/>
      </w:divBdr>
    </w:div>
    <w:div w:id="313679577">
      <w:bodyDiv w:val="1"/>
      <w:marLeft w:val="0"/>
      <w:marRight w:val="0"/>
      <w:marTop w:val="0"/>
      <w:marBottom w:val="0"/>
      <w:divBdr>
        <w:top w:val="none" w:sz="0" w:space="0" w:color="auto"/>
        <w:left w:val="none" w:sz="0" w:space="0" w:color="auto"/>
        <w:bottom w:val="none" w:sz="0" w:space="0" w:color="auto"/>
        <w:right w:val="none" w:sz="0" w:space="0" w:color="auto"/>
      </w:divBdr>
    </w:div>
    <w:div w:id="679283988">
      <w:bodyDiv w:val="1"/>
      <w:marLeft w:val="0"/>
      <w:marRight w:val="0"/>
      <w:marTop w:val="0"/>
      <w:marBottom w:val="0"/>
      <w:divBdr>
        <w:top w:val="none" w:sz="0" w:space="0" w:color="auto"/>
        <w:left w:val="none" w:sz="0" w:space="0" w:color="auto"/>
        <w:bottom w:val="none" w:sz="0" w:space="0" w:color="auto"/>
        <w:right w:val="none" w:sz="0" w:space="0" w:color="auto"/>
      </w:divBdr>
    </w:div>
    <w:div w:id="842402574">
      <w:bodyDiv w:val="1"/>
      <w:marLeft w:val="0"/>
      <w:marRight w:val="0"/>
      <w:marTop w:val="0"/>
      <w:marBottom w:val="0"/>
      <w:divBdr>
        <w:top w:val="none" w:sz="0" w:space="0" w:color="auto"/>
        <w:left w:val="none" w:sz="0" w:space="0" w:color="auto"/>
        <w:bottom w:val="none" w:sz="0" w:space="0" w:color="auto"/>
        <w:right w:val="none" w:sz="0" w:space="0" w:color="auto"/>
      </w:divBdr>
    </w:div>
    <w:div w:id="862208871">
      <w:bodyDiv w:val="1"/>
      <w:marLeft w:val="0"/>
      <w:marRight w:val="0"/>
      <w:marTop w:val="0"/>
      <w:marBottom w:val="0"/>
      <w:divBdr>
        <w:top w:val="none" w:sz="0" w:space="0" w:color="auto"/>
        <w:left w:val="none" w:sz="0" w:space="0" w:color="auto"/>
        <w:bottom w:val="none" w:sz="0" w:space="0" w:color="auto"/>
        <w:right w:val="none" w:sz="0" w:space="0" w:color="auto"/>
      </w:divBdr>
    </w:div>
    <w:div w:id="990133903">
      <w:bodyDiv w:val="1"/>
      <w:marLeft w:val="0"/>
      <w:marRight w:val="0"/>
      <w:marTop w:val="0"/>
      <w:marBottom w:val="0"/>
      <w:divBdr>
        <w:top w:val="none" w:sz="0" w:space="0" w:color="auto"/>
        <w:left w:val="none" w:sz="0" w:space="0" w:color="auto"/>
        <w:bottom w:val="none" w:sz="0" w:space="0" w:color="auto"/>
        <w:right w:val="none" w:sz="0" w:space="0" w:color="auto"/>
      </w:divBdr>
    </w:div>
    <w:div w:id="1050232541">
      <w:bodyDiv w:val="1"/>
      <w:marLeft w:val="0"/>
      <w:marRight w:val="0"/>
      <w:marTop w:val="0"/>
      <w:marBottom w:val="0"/>
      <w:divBdr>
        <w:top w:val="none" w:sz="0" w:space="0" w:color="auto"/>
        <w:left w:val="none" w:sz="0" w:space="0" w:color="auto"/>
        <w:bottom w:val="none" w:sz="0" w:space="0" w:color="auto"/>
        <w:right w:val="none" w:sz="0" w:space="0" w:color="auto"/>
      </w:divBdr>
    </w:div>
    <w:div w:id="1267301182">
      <w:bodyDiv w:val="1"/>
      <w:marLeft w:val="0"/>
      <w:marRight w:val="0"/>
      <w:marTop w:val="0"/>
      <w:marBottom w:val="0"/>
      <w:divBdr>
        <w:top w:val="none" w:sz="0" w:space="0" w:color="auto"/>
        <w:left w:val="none" w:sz="0" w:space="0" w:color="auto"/>
        <w:bottom w:val="none" w:sz="0" w:space="0" w:color="auto"/>
        <w:right w:val="none" w:sz="0" w:space="0" w:color="auto"/>
      </w:divBdr>
    </w:div>
    <w:div w:id="1330981146">
      <w:bodyDiv w:val="1"/>
      <w:marLeft w:val="0"/>
      <w:marRight w:val="0"/>
      <w:marTop w:val="0"/>
      <w:marBottom w:val="0"/>
      <w:divBdr>
        <w:top w:val="none" w:sz="0" w:space="0" w:color="auto"/>
        <w:left w:val="none" w:sz="0" w:space="0" w:color="auto"/>
        <w:bottom w:val="none" w:sz="0" w:space="0" w:color="auto"/>
        <w:right w:val="none" w:sz="0" w:space="0" w:color="auto"/>
      </w:divBdr>
    </w:div>
    <w:div w:id="1723554280">
      <w:bodyDiv w:val="1"/>
      <w:marLeft w:val="0"/>
      <w:marRight w:val="0"/>
      <w:marTop w:val="0"/>
      <w:marBottom w:val="0"/>
      <w:divBdr>
        <w:top w:val="none" w:sz="0" w:space="0" w:color="auto"/>
        <w:left w:val="none" w:sz="0" w:space="0" w:color="auto"/>
        <w:bottom w:val="none" w:sz="0" w:space="0" w:color="auto"/>
        <w:right w:val="none" w:sz="0" w:space="0" w:color="auto"/>
      </w:divBdr>
    </w:div>
    <w:div w:id="1724869467">
      <w:bodyDiv w:val="1"/>
      <w:marLeft w:val="0"/>
      <w:marRight w:val="0"/>
      <w:marTop w:val="0"/>
      <w:marBottom w:val="0"/>
      <w:divBdr>
        <w:top w:val="none" w:sz="0" w:space="0" w:color="auto"/>
        <w:left w:val="none" w:sz="0" w:space="0" w:color="auto"/>
        <w:bottom w:val="none" w:sz="0" w:space="0" w:color="auto"/>
        <w:right w:val="none" w:sz="0" w:space="0" w:color="auto"/>
      </w:divBdr>
    </w:div>
    <w:div w:id="1775829005">
      <w:bodyDiv w:val="1"/>
      <w:marLeft w:val="0"/>
      <w:marRight w:val="0"/>
      <w:marTop w:val="0"/>
      <w:marBottom w:val="0"/>
      <w:divBdr>
        <w:top w:val="none" w:sz="0" w:space="0" w:color="auto"/>
        <w:left w:val="none" w:sz="0" w:space="0" w:color="auto"/>
        <w:bottom w:val="none" w:sz="0" w:space="0" w:color="auto"/>
        <w:right w:val="none" w:sz="0" w:space="0" w:color="auto"/>
      </w:divBdr>
    </w:div>
    <w:div w:id="1958019533">
      <w:bodyDiv w:val="1"/>
      <w:marLeft w:val="0"/>
      <w:marRight w:val="0"/>
      <w:marTop w:val="0"/>
      <w:marBottom w:val="0"/>
      <w:divBdr>
        <w:top w:val="none" w:sz="0" w:space="0" w:color="auto"/>
        <w:left w:val="none" w:sz="0" w:space="0" w:color="auto"/>
        <w:bottom w:val="none" w:sz="0" w:space="0" w:color="auto"/>
        <w:right w:val="none" w:sz="0" w:space="0" w:color="auto"/>
      </w:divBdr>
    </w:div>
    <w:div w:id="2093432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mcgill.ca/equity/files/equity/mcgill_strategic_edi_plan_2020-20251.pdf" TargetMode="External"/><Relationship Id="rId18" Type="http://schemas.openxmlformats.org/officeDocument/2006/relationships/hyperlink" Target="https://nctr.ca/records/reports/" TargetMode="External"/><Relationship Id="rId3" Type="http://schemas.openxmlformats.org/officeDocument/2006/relationships/customXml" Target="../customXml/item3.xml"/><Relationship Id="rId21" Type="http://schemas.openxmlformats.org/officeDocument/2006/relationships/hyperlink" Target="https://www.uwindsor.ca/ctl/sites/uwindsor.ca.ctl/files/primer-on-learning-outcomes.pdf" TargetMode="External"/><Relationship Id="rId7" Type="http://schemas.openxmlformats.org/officeDocument/2006/relationships/settings" Target="settings.xml"/><Relationship Id="rId12" Type="http://schemas.openxmlformats.org/officeDocument/2006/relationships/hyperlink" Target="https://www.mcgill.ca/secretariat/files/secretariat/regulations_on_academic_reviews.pdf" TargetMode="External"/><Relationship Id="rId17" Type="http://schemas.openxmlformats.org/officeDocument/2006/relationships/hyperlink" Target="https://sdgs.un.org/goals"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teachingkb.mcgill.ca/tlk/sustainability-education-resources" TargetMode="External"/><Relationship Id="rId20" Type="http://schemas.openxmlformats.org/officeDocument/2006/relationships/hyperlink" Target="https://www.tru.ca/__shared/assets/examples_of_learning_outcomes_good_and_bad32629.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uwaterloo.ca/centre-for-teaching-excellence/catalogs/tip-sheets/writing-intended-learning-outcomes"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mcgill.ca/indigenous/calls-action"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www.mcgill.ca/tls/contact-us/consultation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cgill.ca/provost/files/provost/action_plan_to_address_anti-black_racism.pdf" TargetMode="External"/><Relationship Id="rId22"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www.fyhe.com.au/past_papers/papers09/content/pdf/7E.pdf" TargetMode="External"/></Relationships>
</file>

<file path=word/theme/theme1.xml><?xml version="1.0" encoding="utf-8"?>
<a:theme xmlns:a="http://schemas.openxmlformats.org/drawingml/2006/main" name="Office Theme">
  <a:themeElements>
    <a:clrScheme name="TAP theme">
      <a:dk1>
        <a:srgbClr val="2E2E2E"/>
      </a:dk1>
      <a:lt1>
        <a:sysClr val="window" lastClr="FFFFFF"/>
      </a:lt1>
      <a:dk2>
        <a:srgbClr val="464646"/>
      </a:dk2>
      <a:lt2>
        <a:srgbClr val="E3E3E3"/>
      </a:lt2>
      <a:accent1>
        <a:srgbClr val="0A5566"/>
      </a:accent1>
      <a:accent2>
        <a:srgbClr val="0B7F8C"/>
      </a:accent2>
      <a:accent3>
        <a:srgbClr val="67A8AF"/>
      </a:accent3>
      <a:accent4>
        <a:srgbClr val="999999"/>
      </a:accent4>
      <a:accent5>
        <a:srgbClr val="D1D1D1"/>
      </a:accent5>
      <a:accent6>
        <a:srgbClr val="ED1B2F"/>
      </a:accent6>
      <a:hlink>
        <a:srgbClr val="0A5566"/>
      </a:hlink>
      <a:folHlink>
        <a:srgbClr val="ED1B2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accent2"/>
        </a:solidFill>
        <a:ln>
          <a:noFill/>
        </a:ln>
        <a:effectLst/>
      </a:spPr>
      <a:bodyPr rot="0" spcFirstLastPara="0" vertOverflow="overflow" horzOverflow="overflow" vert="horz" wrap="square" lIns="91440" tIns="182880" rIns="91440" bIns="182880" numCol="1" spcCol="0" rtlCol="0" fromWordArt="0" anchor="ctr" anchorCtr="0" forceAA="0" compatLnSpc="1">
        <a:prstTxWarp prst="textNoShape">
          <a:avLst/>
        </a:prstTxWarp>
        <a:noAutofit/>
      </a:bodyP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76e4059-2ec1-4c3a-a8f7-3fd95bff556a">
      <Terms xmlns="http://schemas.microsoft.com/office/infopath/2007/PartnerControls"/>
    </lcf76f155ced4ddcb4097134ff3c332f>
    <TaxCatchAll xmlns="6d96bf74-44e9-4009-90d8-e6a3647aab43" xsi:nil="true"/>
    <MediaLengthInSeconds xmlns="e76e4059-2ec1-4c3a-a8f7-3fd95bff556a" xsi:nil="true"/>
    <ConferenceDate xmlns="e76e4059-2ec1-4c3a-a8f7-3fd95bff556a" xsi:nil="true"/>
    <Typeofmaterials xmlns="e76e4059-2ec1-4c3a-a8f7-3fd95bff556a" xsi:nil="true"/>
    <Author_x0028_s_x0029_ xmlns="e76e4059-2ec1-4c3a-a8f7-3fd95bff556a">
      <UserInfo>
        <DisplayName/>
        <AccountId xsi:nil="true"/>
        <AccountType/>
      </UserInfo>
    </Author_x0028_s_x0029_>
    <_Flow_SignoffStatus xmlns="e76e4059-2ec1-4c3a-a8f7-3fd95bff556a" xsi:nil="true"/>
    <Shareable xmlns="e76e4059-2ec1-4c3a-a8f7-3fd95bff556a" xsi:nil="true"/>
    <APACitation xmlns="e76e4059-2ec1-4c3a-a8f7-3fd95bff556a"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b:Source>
    <b:Tag>Bar14</b:Tag>
    <b:SourceType>Book</b:SourceType>
    <b:Guid>{9895428D-AD23-400B-8E71-C8F9BD173EFB}</b:Guid>
    <b:Title>Collaborative learning techniques: A handbook for college faculty</b:Title>
    <b:Year>2014</b:Year>
    <b:Publisher>John Wiley &amp; Sons</b:Publisher>
    <b:Author>
      <b:Author>
        <b:NameList>
          <b:Person>
            <b:Last>Barkley</b:Last>
            <b:First>Elizabeth</b:First>
            <b:Middle>F.</b:Middle>
          </b:Person>
          <b:Person>
            <b:Last>Major</b:Last>
            <b:Middle>Howell</b:Middle>
            <b:First>Claire</b:First>
          </b:Person>
          <b:Person>
            <b:Last>Cross</b:Last>
            <b:Middle>K.</b:Middle>
            <b:First>Patricia</b:First>
          </b:Person>
        </b:NameList>
      </b:Author>
    </b:Author>
    <b:Pages>180-181</b:Pages>
    <b:Edition>2nd ed.</b:Edition>
    <b:URL>https://ebookcentral.proquest.com/lib/mcgill/detail.action?docID=1745058</b:URL>
    <b:RefOrder>1</b:RefOrder>
  </b:Source>
  <b:Source>
    <b:Tag>Bro05</b:Tag>
    <b:SourceType>JournalArticle</b:SourceType>
    <b:Guid>{B43BC5D9-A106-4BCB-8527-97151AB2E022}</b:Guid>
    <b:Author>
      <b:Author>
        <b:NameList>
          <b:Person>
            <b:Last>Brown</b:Last>
            <b:First>Sally</b:First>
          </b:Person>
        </b:NameList>
      </b:Author>
    </b:Author>
    <b:Title>Assessment for Learning</b:Title>
    <b:Year>2005</b:Year>
    <b:Publisher>University of Gloucestershire</b:Publisher>
    <b:Volume>1</b:Volume>
    <b:Pages>81-89</b:Pages>
    <b:JournalName>Learning and Teaching in Higher Education</b:JournalName>
    <b:RefOrder>2</b:RefOrder>
  </b:Source>
</b:Sources>
</file>

<file path=customXml/item3.xml><?xml version="1.0" encoding="utf-8"?>
<ct:contentTypeSchema xmlns:ct="http://schemas.microsoft.com/office/2006/metadata/contentType" xmlns:ma="http://schemas.microsoft.com/office/2006/metadata/properties/metaAttributes" ct:_="" ma:_="" ma:contentTypeName="Document" ma:contentTypeID="0x010100D2FA481E75199840ACC848355D4B434C" ma:contentTypeVersion="28" ma:contentTypeDescription="Create a new document." ma:contentTypeScope="" ma:versionID="3a79994655c2e447dc8bf8f99afb7f58">
  <xsd:schema xmlns:xsd="http://www.w3.org/2001/XMLSchema" xmlns:xs="http://www.w3.org/2001/XMLSchema" xmlns:p="http://schemas.microsoft.com/office/2006/metadata/properties" xmlns:ns2="e76e4059-2ec1-4c3a-a8f7-3fd95bff556a" xmlns:ns3="6d96bf74-44e9-4009-90d8-e6a3647aab43" targetNamespace="http://schemas.microsoft.com/office/2006/metadata/properties" ma:root="true" ma:fieldsID="ca1fb1349a4956476f628eb00790e695" ns2:_="" ns3:_="">
    <xsd:import namespace="e76e4059-2ec1-4c3a-a8f7-3fd95bff556a"/>
    <xsd:import namespace="6d96bf74-44e9-4009-90d8-e6a3647aab4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2:MediaLengthInSeconds" minOccurs="0"/>
                <xsd:element ref="ns2:_Flow_SignoffStatu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ConferenceDate" minOccurs="0"/>
                <xsd:element ref="ns2:Shareable" minOccurs="0"/>
                <xsd:element ref="ns2:Typeofmaterials" minOccurs="0"/>
                <xsd:element ref="ns2:APACitation" minOccurs="0"/>
                <xsd:element ref="ns2:Author_x0028_s_x0029_"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6e4059-2ec1-4c3a-a8f7-3fd95bff55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description="" ma:hidden="true" ma:indexed="true"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hidden="true" ma:internalName="MediaServiceOCR"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hidden="true" ma:internalName="MediaServiceKeyPoints" ma:readOnly="true">
      <xsd:simpleType>
        <xsd:restriction base="dms:Note"/>
      </xsd:simpleType>
    </xsd:element>
    <xsd:element name="MediaServiceLocation" ma:index="17" nillable="true" ma:displayName="Location" ma:hidden="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19" nillable="true" ma:displayName="Sign-off status" ma:hidden="true" ma:internalName="Sign_x002d_off_x0020_status" ma:readOnly="fals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2baaf764-73f0-4b4c-b8e1-b7d465e0804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ConferenceDate" ma:index="26" nillable="true" ma:displayName="Conference Date" ma:description="When the conference took place" ma:format="DateOnly" ma:internalName="ConferenceDate">
      <xsd:simpleType>
        <xsd:restriction base="dms:DateTime"/>
      </xsd:simpleType>
    </xsd:element>
    <xsd:element name="Shareable" ma:index="27" nillable="true" ma:displayName="Shareable" ma:description="Yes/no as to if this is sharable outside TLS" ma:format="Dropdown" ma:internalName="Shareable">
      <xsd:simpleType>
        <xsd:restriction base="dms:Choice">
          <xsd:enumeration value="Yes"/>
          <xsd:enumeration value="No"/>
        </xsd:restriction>
      </xsd:simpleType>
    </xsd:element>
    <xsd:element name="Typeofmaterials" ma:index="28" nillable="true" ma:displayName="Type of materials" ma:description="Type of documents" ma:format="Dropdown" ma:internalName="Typeofmaterials">
      <xsd:simpleType>
        <xsd:restriction base="dms:Choice">
          <xsd:enumeration value="Presentation"/>
          <xsd:enumeration value="Publication"/>
          <xsd:enumeration value="Choice 3"/>
        </xsd:restriction>
      </xsd:simpleType>
    </xsd:element>
    <xsd:element name="APACitation" ma:index="29" nillable="true" ma:displayName="APA Citation" ma:description="What the APA citation should be" ma:format="Dropdown" ma:internalName="APACitation">
      <xsd:simpleType>
        <xsd:restriction base="dms:Text">
          <xsd:maxLength value="255"/>
        </xsd:restriction>
      </xsd:simpleType>
    </xsd:element>
    <xsd:element name="Author_x0028_s_x0029_" ma:index="30" nillable="true" ma:displayName="Author(s)" ma:format="Dropdown" ma:list="UserInfo" ma:SharePointGroup="0" ma:internalName="Author_x0028_s_x0029_">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SearchProperties" ma:index="32" nillable="true" ma:displayName="MediaServiceSearchProperties" ma:hidden="true" ma:internalName="MediaServiceSearchProperties" ma:readOnly="true">
      <xsd:simpleType>
        <xsd:restriction base="dms:Note"/>
      </xsd:simpleType>
    </xsd:element>
    <xsd:element name="MediaServiceBillingMetadata" ma:index="3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d96bf74-44e9-4009-90d8-e6a3647aab43" elementFormDefault="qualified">
    <xsd:import namespace="http://schemas.microsoft.com/office/2006/documentManagement/types"/>
    <xsd:import namespace="http://schemas.microsoft.com/office/infopath/2007/PartnerControls"/>
    <xsd:element name="SharedWithUsers" ma:index="20"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hidden="true" ma:internalName="SharedWithDetails" ma:readOnly="true">
      <xsd:simpleType>
        <xsd:restriction base="dms:Note"/>
      </xsd:simpleType>
    </xsd:element>
    <xsd:element name="TaxCatchAll" ma:index="24" nillable="true" ma:displayName="Taxonomy Catch All Column" ma:hidden="true" ma:list="{c731869d-691a-4184-933a-206abcbde5b7}" ma:internalName="TaxCatchAll" ma:readOnly="false" ma:showField="CatchAllData" ma:web="6d96bf74-44e9-4009-90d8-e6a3647aab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ma:index="31"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529613D-B71F-460F-827D-79C8BD60432C}">
  <ds:schemaRefs>
    <ds:schemaRef ds:uri="http://schemas.microsoft.com/office/2006/metadata/properties"/>
    <ds:schemaRef ds:uri="http://schemas.microsoft.com/office/infopath/2007/PartnerControls"/>
    <ds:schemaRef ds:uri="ec6a13fb-cc94-45df-bbec-8ead59ce3358"/>
    <ds:schemaRef ds:uri="e6e55e35-01e0-47ff-a037-47c0ed17c330"/>
  </ds:schemaRefs>
</ds:datastoreItem>
</file>

<file path=customXml/itemProps2.xml><?xml version="1.0" encoding="utf-8"?>
<ds:datastoreItem xmlns:ds="http://schemas.openxmlformats.org/officeDocument/2006/customXml" ds:itemID="{AD262396-2C80-46CF-82D4-56F803FD9F1C}">
  <ds:schemaRefs>
    <ds:schemaRef ds:uri="http://schemas.openxmlformats.org/officeDocument/2006/bibliography"/>
  </ds:schemaRefs>
</ds:datastoreItem>
</file>

<file path=customXml/itemProps3.xml><?xml version="1.0" encoding="utf-8"?>
<ds:datastoreItem xmlns:ds="http://schemas.openxmlformats.org/officeDocument/2006/customXml" ds:itemID="{A4584BDF-61E6-4C6D-A5DD-9FFC6C703238}"/>
</file>

<file path=customXml/itemProps4.xml><?xml version="1.0" encoding="utf-8"?>
<ds:datastoreItem xmlns:ds="http://schemas.openxmlformats.org/officeDocument/2006/customXml" ds:itemID="{93DF9751-F100-4D98-A0E4-D17C936F766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5</Pages>
  <Words>1792</Words>
  <Characters>10216</Characters>
  <Application>Microsoft Office Word</Application>
  <DocSecurity>0</DocSecurity>
  <Lines>85</Lines>
  <Paragraphs>23</Paragraphs>
  <ScaleCrop>false</ScaleCrop>
  <Company>McGill University</Company>
  <LinksUpToDate>false</LinksUpToDate>
  <CharactersWithSpaces>11985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Varekamp</dc:creator>
  <cp:keywords/>
  <dc:description/>
  <cp:lastModifiedBy>Linda Varekamp</cp:lastModifiedBy>
  <cp:revision>30</cp:revision>
  <cp:lastPrinted>2026-05-04T15:33:00Z</cp:lastPrinted>
  <dcterms:created xsi:type="dcterms:W3CDTF">2026-04-28T00:14:00Z</dcterms:created>
  <dcterms:modified xsi:type="dcterms:W3CDTF">2026-05-21T19:53:00Z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0x010100D2FA481E75199840ACC848355D4B434C</vt:lpwstr>
  </property>
  <property fmtid="{D5CDD505-2E9C-101B-9397-08002B2CF9AE}" pid="3" name="Order">
    <vt:r8>59200</vt:r8>
  </property>
  <property fmtid="{D5CDD505-2E9C-101B-9397-08002B2CF9AE}" pid="4" name="_ExtendedDescription">
    <vt:lpwstr/>
  </property>
  <property fmtid="{D5CDD505-2E9C-101B-9397-08002B2CF9AE}" pid="5" name="ComplianceAssetId">
    <vt:lpwstr/>
  </property>
  <property fmtid="{D5CDD505-2E9C-101B-9397-08002B2CF9AE}" pid="6" name="xd_Signature">
    <vt:bool>false</vt:bool>
  </property>
  <property fmtid="{D5CDD505-2E9C-101B-9397-08002B2CF9AE}" pid="7" name="xd_ProgID">
    <vt:lpwstr/>
  </property>
  <property fmtid="{D5CDD505-2E9C-101B-9397-08002B2CF9AE}" pid="8" name="TriggerFlowInfo">
    <vt:lpwstr/>
  </property>
  <property fmtid="{D5CDD505-2E9C-101B-9397-08002B2CF9AE}" pid="9" name="TemplateUrl">
    <vt:lpwstr/>
  </property>
  <property fmtid="{D5CDD505-2E9C-101B-9397-08002B2CF9AE}" pid="10" name="MediaServiceImageTags">
    <vt:lpwstr/>
  </property>
</Properties>
</file>